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E42C1" w14:textId="10DDD7EC" w:rsidR="00453243" w:rsidRPr="00CC7E2F" w:rsidRDefault="004C131F" w:rsidP="00DC7DBC">
      <w:pPr>
        <w:spacing w:line="480" w:lineRule="auto"/>
        <w:contextualSpacing/>
        <w:rPr>
          <w:rFonts w:ascii="Times New Roman" w:hAnsi="Times New Roman"/>
          <w:szCs w:val="24"/>
        </w:rPr>
      </w:pPr>
      <w:r w:rsidRPr="00CC7E2F">
        <w:rPr>
          <w:rFonts w:ascii="Times New Roman" w:hAnsi="Times New Roman"/>
          <w:szCs w:val="24"/>
        </w:rPr>
        <w:t xml:space="preserve"> </w:t>
      </w:r>
    </w:p>
    <w:p w14:paraId="34A3DD7A" w14:textId="7A42ABE3" w:rsidR="00304984" w:rsidRPr="00CC7E2F" w:rsidRDefault="00304984" w:rsidP="00DC7DBC">
      <w:pPr>
        <w:tabs>
          <w:tab w:val="left" w:pos="8260"/>
        </w:tabs>
        <w:spacing w:line="480" w:lineRule="auto"/>
        <w:contextualSpacing/>
        <w:rPr>
          <w:rFonts w:ascii="Times New Roman" w:hAnsi="Times New Roman"/>
          <w:szCs w:val="24"/>
        </w:rPr>
      </w:pPr>
    </w:p>
    <w:p w14:paraId="0D74525D" w14:textId="77777777" w:rsidR="00304984" w:rsidRPr="00CC7E2F" w:rsidRDefault="00304984" w:rsidP="00DC7DBC">
      <w:pPr>
        <w:spacing w:line="480" w:lineRule="auto"/>
        <w:contextualSpacing/>
        <w:rPr>
          <w:rFonts w:ascii="Times New Roman" w:hAnsi="Times New Roman"/>
          <w:szCs w:val="24"/>
        </w:rPr>
      </w:pPr>
    </w:p>
    <w:p w14:paraId="42886060" w14:textId="77777777" w:rsidR="00304984" w:rsidRPr="00CC7E2F" w:rsidRDefault="00304984" w:rsidP="00DC7DBC">
      <w:pPr>
        <w:spacing w:line="480" w:lineRule="auto"/>
        <w:contextualSpacing/>
        <w:rPr>
          <w:rFonts w:ascii="Times New Roman" w:hAnsi="Times New Roman"/>
          <w:szCs w:val="24"/>
        </w:rPr>
      </w:pPr>
    </w:p>
    <w:p w14:paraId="04E60B42" w14:textId="77777777" w:rsidR="00304984" w:rsidRPr="00CC7E2F" w:rsidRDefault="00304984" w:rsidP="00DC7DBC">
      <w:pPr>
        <w:spacing w:line="480" w:lineRule="auto"/>
        <w:contextualSpacing/>
        <w:rPr>
          <w:rFonts w:ascii="Times New Roman" w:hAnsi="Times New Roman"/>
          <w:szCs w:val="24"/>
        </w:rPr>
      </w:pPr>
    </w:p>
    <w:p w14:paraId="084AA84A" w14:textId="77777777" w:rsidR="00304984" w:rsidRPr="00CC7E2F" w:rsidRDefault="00304984" w:rsidP="00DC7DBC">
      <w:pPr>
        <w:spacing w:line="480" w:lineRule="auto"/>
        <w:contextualSpacing/>
        <w:rPr>
          <w:rFonts w:ascii="Times New Roman" w:hAnsi="Times New Roman"/>
          <w:szCs w:val="24"/>
        </w:rPr>
      </w:pPr>
    </w:p>
    <w:p w14:paraId="3326D309" w14:textId="77777777" w:rsidR="00304984" w:rsidRPr="00CC7E2F" w:rsidRDefault="00304984" w:rsidP="00DC7DBC">
      <w:pPr>
        <w:spacing w:line="480" w:lineRule="auto"/>
        <w:contextualSpacing/>
        <w:rPr>
          <w:rFonts w:ascii="Times New Roman" w:hAnsi="Times New Roman"/>
          <w:szCs w:val="24"/>
        </w:rPr>
      </w:pPr>
    </w:p>
    <w:p w14:paraId="737AC3ED" w14:textId="77777777" w:rsidR="00BF5757" w:rsidRPr="00CC7E2F" w:rsidRDefault="00BF5757" w:rsidP="00DC7DBC">
      <w:pPr>
        <w:spacing w:line="480" w:lineRule="auto"/>
        <w:contextualSpacing/>
        <w:rPr>
          <w:rFonts w:ascii="Times New Roman" w:hAnsi="Times New Roman"/>
          <w:szCs w:val="24"/>
        </w:rPr>
      </w:pPr>
    </w:p>
    <w:p w14:paraId="270A9503" w14:textId="77777777" w:rsidR="00AA2180" w:rsidRPr="00CC7E2F" w:rsidRDefault="00AA2180" w:rsidP="00DC7DBC">
      <w:pPr>
        <w:spacing w:line="480" w:lineRule="auto"/>
        <w:contextualSpacing/>
        <w:jc w:val="center"/>
        <w:rPr>
          <w:rFonts w:ascii="Times New Roman" w:hAnsi="Times New Roman"/>
          <w:szCs w:val="24"/>
        </w:rPr>
      </w:pPr>
      <w:r w:rsidRPr="00CC7E2F">
        <w:rPr>
          <w:rFonts w:ascii="Times New Roman" w:hAnsi="Times New Roman"/>
          <w:szCs w:val="24"/>
        </w:rPr>
        <w:t xml:space="preserve">Awed by Nature (Part I: </w:t>
      </w:r>
      <w:commentRangeStart w:id="0"/>
      <w:commentRangeStart w:id="1"/>
      <w:r w:rsidRPr="00CC7E2F">
        <w:rPr>
          <w:rFonts w:ascii="Times New Roman" w:hAnsi="Times New Roman"/>
          <w:szCs w:val="24"/>
        </w:rPr>
        <w:t>Safety</w:t>
      </w:r>
      <w:commentRangeEnd w:id="0"/>
      <w:r w:rsidR="00235752">
        <w:rPr>
          <w:rStyle w:val="CommentReference"/>
        </w:rPr>
        <w:commentReference w:id="0"/>
      </w:r>
      <w:commentRangeEnd w:id="1"/>
      <w:r w:rsidR="00541782">
        <w:rPr>
          <w:rStyle w:val="CommentReference"/>
        </w:rPr>
        <w:commentReference w:id="1"/>
      </w:r>
      <w:r w:rsidRPr="00CC7E2F">
        <w:rPr>
          <w:rFonts w:ascii="Times New Roman" w:hAnsi="Times New Roman"/>
          <w:szCs w:val="24"/>
        </w:rPr>
        <w:t xml:space="preserve"> and the Nature of Love)</w:t>
      </w:r>
    </w:p>
    <w:p w14:paraId="300EC9AE" w14:textId="77777777" w:rsidR="00AA2180" w:rsidRPr="00CC7E2F" w:rsidRDefault="00AA2180" w:rsidP="00DC7DBC">
      <w:pPr>
        <w:spacing w:line="480" w:lineRule="auto"/>
        <w:contextualSpacing/>
        <w:jc w:val="center"/>
        <w:rPr>
          <w:rFonts w:ascii="Times New Roman" w:hAnsi="Times New Roman"/>
          <w:szCs w:val="24"/>
        </w:rPr>
      </w:pPr>
      <w:r w:rsidRPr="00CC7E2F">
        <w:rPr>
          <w:rFonts w:ascii="Times New Roman" w:hAnsi="Times New Roman"/>
          <w:szCs w:val="24"/>
        </w:rPr>
        <w:t>Mary Ann O’Grady</w:t>
      </w:r>
    </w:p>
    <w:p w14:paraId="1EE147C1" w14:textId="2D8E036B" w:rsidR="000A5397" w:rsidRPr="00CC7E2F" w:rsidRDefault="000A5397" w:rsidP="00DC7DBC">
      <w:pPr>
        <w:spacing w:line="480" w:lineRule="auto"/>
        <w:contextualSpacing/>
        <w:jc w:val="center"/>
        <w:rPr>
          <w:rFonts w:ascii="Times New Roman" w:hAnsi="Times New Roman"/>
          <w:szCs w:val="24"/>
        </w:rPr>
      </w:pPr>
      <w:r w:rsidRPr="00CC7E2F">
        <w:rPr>
          <w:rFonts w:ascii="Times New Roman" w:hAnsi="Times New Roman"/>
          <w:szCs w:val="24"/>
        </w:rPr>
        <w:t>Lonny Meinecke</w:t>
      </w:r>
    </w:p>
    <w:p w14:paraId="438A70E2" w14:textId="5B229123" w:rsidR="000A5397" w:rsidRPr="00CC7E2F" w:rsidRDefault="00AA2180" w:rsidP="00DC7DBC">
      <w:pPr>
        <w:spacing w:line="480" w:lineRule="auto"/>
        <w:contextualSpacing/>
        <w:jc w:val="center"/>
        <w:rPr>
          <w:rFonts w:ascii="Times New Roman" w:hAnsi="Times New Roman"/>
          <w:szCs w:val="24"/>
        </w:rPr>
      </w:pPr>
      <w:r w:rsidRPr="00CC7E2F">
        <w:rPr>
          <w:rFonts w:ascii="Times New Roman" w:hAnsi="Times New Roman"/>
          <w:szCs w:val="24"/>
        </w:rPr>
        <w:t>Grand Canyon University</w:t>
      </w:r>
    </w:p>
    <w:p w14:paraId="79757243" w14:textId="4230B9FE" w:rsidR="00DC3D5A" w:rsidRPr="00CC7E2F" w:rsidRDefault="00AA2180" w:rsidP="00DC7DBC">
      <w:pPr>
        <w:tabs>
          <w:tab w:val="center" w:pos="4680"/>
          <w:tab w:val="left" w:pos="6645"/>
        </w:tabs>
        <w:spacing w:line="480" w:lineRule="auto"/>
        <w:contextualSpacing/>
        <w:jc w:val="center"/>
        <w:rPr>
          <w:rFonts w:ascii="Times New Roman" w:hAnsi="Times New Roman"/>
          <w:szCs w:val="24"/>
        </w:rPr>
      </w:pPr>
      <w:r w:rsidRPr="00CC7E2F">
        <w:rPr>
          <w:rFonts w:ascii="Times New Roman" w:hAnsi="Times New Roman"/>
          <w:szCs w:val="24"/>
        </w:rPr>
        <w:t>June</w:t>
      </w:r>
      <w:r w:rsidR="00EF0142" w:rsidRPr="00CC7E2F">
        <w:rPr>
          <w:rFonts w:ascii="Times New Roman" w:hAnsi="Times New Roman"/>
          <w:szCs w:val="24"/>
        </w:rPr>
        <w:t xml:space="preserve"> </w:t>
      </w:r>
      <w:r w:rsidRPr="00CC7E2F">
        <w:rPr>
          <w:rFonts w:ascii="Times New Roman" w:hAnsi="Times New Roman"/>
          <w:szCs w:val="24"/>
        </w:rPr>
        <w:t>10</w:t>
      </w:r>
      <w:r w:rsidR="00996E00" w:rsidRPr="00CC7E2F">
        <w:rPr>
          <w:rFonts w:ascii="Times New Roman" w:hAnsi="Times New Roman"/>
          <w:szCs w:val="24"/>
        </w:rPr>
        <w:t>, 201</w:t>
      </w:r>
      <w:r w:rsidRPr="00CC7E2F">
        <w:rPr>
          <w:rFonts w:ascii="Times New Roman" w:hAnsi="Times New Roman"/>
          <w:szCs w:val="24"/>
        </w:rPr>
        <w:t>7</w:t>
      </w:r>
      <w:r w:rsidR="00813593" w:rsidRPr="00CC7E2F">
        <w:rPr>
          <w:rFonts w:ascii="Times New Roman" w:hAnsi="Times New Roman"/>
          <w:szCs w:val="24"/>
        </w:rPr>
        <w:br/>
      </w:r>
    </w:p>
    <w:p w14:paraId="3169C4A3" w14:textId="3E0E141C" w:rsidR="009634DF" w:rsidRPr="00CC7E2F" w:rsidRDefault="00E6086A" w:rsidP="00DC7DBC">
      <w:pPr>
        <w:spacing w:line="480" w:lineRule="auto"/>
        <w:contextualSpacing/>
        <w:jc w:val="center"/>
        <w:rPr>
          <w:rFonts w:ascii="Times New Roman" w:hAnsi="Times New Roman"/>
          <w:szCs w:val="24"/>
        </w:rPr>
      </w:pPr>
      <w:r w:rsidRPr="00CC7E2F">
        <w:rPr>
          <w:rFonts w:ascii="Times New Roman" w:hAnsi="Times New Roman"/>
          <w:szCs w:val="24"/>
        </w:rPr>
        <w:br w:type="page"/>
      </w:r>
    </w:p>
    <w:p w14:paraId="60175C5E" w14:textId="6F79F187" w:rsidR="0028751A" w:rsidRPr="00CC7E2F" w:rsidRDefault="0028751A" w:rsidP="00DC7DBC">
      <w:pPr>
        <w:spacing w:line="480" w:lineRule="auto"/>
        <w:contextualSpacing/>
        <w:jc w:val="center"/>
        <w:rPr>
          <w:rFonts w:ascii="Times New Roman" w:hAnsi="Times New Roman"/>
          <w:szCs w:val="24"/>
        </w:rPr>
      </w:pPr>
      <w:r w:rsidRPr="00CC7E2F">
        <w:rPr>
          <w:rFonts w:ascii="Times New Roman" w:hAnsi="Times New Roman"/>
          <w:szCs w:val="24"/>
        </w:rPr>
        <w:lastRenderedPageBreak/>
        <w:t>Abstract</w:t>
      </w:r>
    </w:p>
    <w:p w14:paraId="3433BFDB" w14:textId="38C8B295" w:rsidR="0028751A" w:rsidRPr="00CC7E2F" w:rsidRDefault="0028751A" w:rsidP="00DC7DBC">
      <w:pPr>
        <w:spacing w:line="480" w:lineRule="auto"/>
        <w:contextualSpacing/>
        <w:jc w:val="center"/>
        <w:rPr>
          <w:rFonts w:ascii="Times New Roman" w:hAnsi="Times New Roman"/>
          <w:szCs w:val="24"/>
        </w:rPr>
      </w:pPr>
      <w:r w:rsidRPr="00CC7E2F">
        <w:rPr>
          <w:rFonts w:ascii="Times New Roman" w:hAnsi="Times New Roman"/>
          <w:szCs w:val="24"/>
        </w:rPr>
        <w:t>(TBD)</w:t>
      </w:r>
    </w:p>
    <w:p w14:paraId="07056846" w14:textId="77777777" w:rsidR="0028751A" w:rsidRPr="00CC7E2F" w:rsidRDefault="0028751A" w:rsidP="00DC7DBC">
      <w:pPr>
        <w:spacing w:line="480" w:lineRule="auto"/>
        <w:contextualSpacing/>
        <w:rPr>
          <w:rFonts w:ascii="Times New Roman" w:hAnsi="Times New Roman"/>
          <w:szCs w:val="24"/>
        </w:rPr>
      </w:pPr>
      <w:r w:rsidRPr="00CC7E2F">
        <w:rPr>
          <w:rFonts w:ascii="Times New Roman" w:hAnsi="Times New Roman"/>
          <w:szCs w:val="24"/>
        </w:rPr>
        <w:br w:type="page"/>
      </w:r>
    </w:p>
    <w:p w14:paraId="704C2953" w14:textId="6A5CD933" w:rsidR="00AE362F" w:rsidRPr="00CC7E2F" w:rsidRDefault="0028751A" w:rsidP="00DC7DBC">
      <w:pPr>
        <w:spacing w:line="480" w:lineRule="auto"/>
        <w:contextualSpacing/>
        <w:jc w:val="center"/>
        <w:rPr>
          <w:rFonts w:ascii="Times New Roman" w:hAnsi="Times New Roman"/>
          <w:szCs w:val="24"/>
        </w:rPr>
      </w:pPr>
      <w:r w:rsidRPr="00CC7E2F">
        <w:rPr>
          <w:rFonts w:ascii="Times New Roman" w:hAnsi="Times New Roman"/>
          <w:szCs w:val="24"/>
        </w:rPr>
        <w:lastRenderedPageBreak/>
        <w:t>Awed by Nature (Part I: Safety and the Nature of Love)</w:t>
      </w:r>
    </w:p>
    <w:p w14:paraId="6EC51BA8" w14:textId="77777777" w:rsidR="00017993" w:rsidRDefault="003B5F12" w:rsidP="00DC7DBC">
      <w:pPr>
        <w:spacing w:line="480" w:lineRule="auto"/>
        <w:contextualSpacing/>
        <w:rPr>
          <w:rFonts w:ascii="Times New Roman" w:hAnsi="Times New Roman"/>
          <w:szCs w:val="24"/>
        </w:rPr>
      </w:pPr>
      <w:r w:rsidRPr="00CC7E2F">
        <w:rPr>
          <w:rFonts w:ascii="Times New Roman" w:hAnsi="Times New Roman"/>
          <w:b/>
          <w:szCs w:val="24"/>
        </w:rPr>
        <w:tab/>
      </w:r>
      <w:r w:rsidR="00DC7DBC" w:rsidRPr="00CC7E2F">
        <w:rPr>
          <w:rFonts w:ascii="Times New Roman" w:hAnsi="Times New Roman"/>
          <w:szCs w:val="24"/>
        </w:rPr>
        <w:t>The conclusion of most scientists i</w:t>
      </w:r>
      <w:r w:rsidR="00B3222E">
        <w:rPr>
          <w:rFonts w:ascii="Times New Roman" w:hAnsi="Times New Roman"/>
          <w:szCs w:val="24"/>
        </w:rPr>
        <w:t>s that the best producer of all (</w:t>
      </w:r>
      <w:r w:rsidR="00DC7DBC" w:rsidRPr="00CC7E2F">
        <w:rPr>
          <w:rFonts w:ascii="Times New Roman" w:hAnsi="Times New Roman"/>
          <w:szCs w:val="24"/>
        </w:rPr>
        <w:t>this planet</w:t>
      </w:r>
      <w:r w:rsidR="00B3222E">
        <w:rPr>
          <w:rFonts w:ascii="Times New Roman" w:hAnsi="Times New Roman"/>
          <w:szCs w:val="24"/>
        </w:rPr>
        <w:t>)</w:t>
      </w:r>
      <w:r w:rsidR="00DC7DBC" w:rsidRPr="00CC7E2F">
        <w:rPr>
          <w:rFonts w:ascii="Times New Roman" w:hAnsi="Times New Roman"/>
          <w:szCs w:val="24"/>
        </w:rPr>
        <w:t xml:space="preserve"> is dying (</w:t>
      </w:r>
      <w:proofErr w:type="spellStart"/>
      <w:r w:rsidR="00DC7DBC" w:rsidRPr="00CC7E2F">
        <w:rPr>
          <w:rFonts w:ascii="Times New Roman" w:hAnsi="Times New Roman"/>
          <w:szCs w:val="24"/>
        </w:rPr>
        <w:t>Nocera</w:t>
      </w:r>
      <w:proofErr w:type="spellEnd"/>
      <w:r w:rsidR="00DC7DBC" w:rsidRPr="00CC7E2F">
        <w:rPr>
          <w:rFonts w:ascii="Times New Roman" w:hAnsi="Times New Roman"/>
          <w:szCs w:val="24"/>
        </w:rPr>
        <w:t xml:space="preserve">, 2009). The production of new humans, however, is doing very well (Cohen, 1977). The production of human goods is also doing very well. Those goods are made by depleting planetary resources; the rapid production of new humans who live longer and more </w:t>
      </w:r>
      <w:commentRangeStart w:id="2"/>
      <w:commentRangeStart w:id="3"/>
      <w:r w:rsidR="00DC7DBC" w:rsidRPr="00CC7E2F">
        <w:rPr>
          <w:rFonts w:ascii="Times New Roman" w:hAnsi="Times New Roman"/>
          <w:szCs w:val="24"/>
        </w:rPr>
        <w:t>productive</w:t>
      </w:r>
      <w:commentRangeEnd w:id="2"/>
      <w:r w:rsidR="00235752">
        <w:rPr>
          <w:rStyle w:val="CommentReference"/>
        </w:rPr>
        <w:commentReference w:id="2"/>
      </w:r>
      <w:commentRangeEnd w:id="3"/>
      <w:r w:rsidR="00DD516D">
        <w:rPr>
          <w:rStyle w:val="CommentReference"/>
        </w:rPr>
        <w:commentReference w:id="3"/>
      </w:r>
      <w:r w:rsidR="00DC7DBC" w:rsidRPr="00CC7E2F">
        <w:rPr>
          <w:rFonts w:ascii="Times New Roman" w:hAnsi="Times New Roman"/>
          <w:szCs w:val="24"/>
        </w:rPr>
        <w:t xml:space="preserve"> lives </w:t>
      </w:r>
      <w:proofErr w:type="gramStart"/>
      <w:r w:rsidR="00DC7DBC" w:rsidRPr="00CC7E2F">
        <w:rPr>
          <w:rFonts w:ascii="Times New Roman" w:hAnsi="Times New Roman"/>
          <w:szCs w:val="24"/>
        </w:rPr>
        <w:t>is</w:t>
      </w:r>
      <w:proofErr w:type="gramEnd"/>
      <w:r w:rsidR="00DC7DBC" w:rsidRPr="00CC7E2F">
        <w:rPr>
          <w:rFonts w:ascii="Times New Roman" w:hAnsi="Times New Roman"/>
          <w:szCs w:val="24"/>
        </w:rPr>
        <w:t xml:space="preserve"> resulting in the inexorable extinction of everything else (Clark, 1973). Sadly, natural species are finding it more and more difficult to find a place where they can be safe from human encroachment. Humans, on the other hand, do not feel safe among their own kind, and spend more money to safeguard th</w:t>
      </w:r>
      <w:r w:rsidR="00332AED">
        <w:rPr>
          <w:rFonts w:ascii="Times New Roman" w:hAnsi="Times New Roman"/>
          <w:szCs w:val="24"/>
        </w:rPr>
        <w:t>emselves against human threats</w:t>
      </w:r>
      <w:r w:rsidR="00DC7DBC" w:rsidRPr="00CC7E2F">
        <w:rPr>
          <w:rFonts w:ascii="Times New Roman" w:hAnsi="Times New Roman"/>
          <w:szCs w:val="24"/>
        </w:rPr>
        <w:t xml:space="preserve"> than natural </w:t>
      </w:r>
      <w:r w:rsidR="00332AED">
        <w:rPr>
          <w:rFonts w:ascii="Times New Roman" w:hAnsi="Times New Roman"/>
          <w:szCs w:val="24"/>
        </w:rPr>
        <w:t>threats</w:t>
      </w:r>
      <w:r w:rsidR="00DC7DBC" w:rsidRPr="00CC7E2F">
        <w:rPr>
          <w:rFonts w:ascii="Times New Roman" w:hAnsi="Times New Roman"/>
          <w:szCs w:val="24"/>
        </w:rPr>
        <w:t>.</w:t>
      </w:r>
    </w:p>
    <w:p w14:paraId="10529F32" w14:textId="6C3699AF" w:rsidR="00DC7DBC" w:rsidRPr="00CC7E2F" w:rsidRDefault="00DC7DBC" w:rsidP="00017993">
      <w:pPr>
        <w:spacing w:line="480" w:lineRule="auto"/>
        <w:ind w:firstLine="720"/>
        <w:contextualSpacing/>
        <w:rPr>
          <w:rFonts w:ascii="Times New Roman" w:hAnsi="Times New Roman"/>
          <w:szCs w:val="24"/>
        </w:rPr>
      </w:pPr>
      <w:r w:rsidRPr="00CC7E2F">
        <w:rPr>
          <w:rFonts w:ascii="Times New Roman" w:hAnsi="Times New Roman"/>
          <w:szCs w:val="24"/>
        </w:rPr>
        <w:t xml:space="preserve">Curiously, pristine wilderness untainted by human industry is rapidly disappearing, even though humans often flee industry and seek wilderness to restore their much-needed sense of well-being (Tucker, Norton, DeMille, &amp; Hobson, 2015). Oddly, the successful conquest of nature (to make Life safer) has become a search for </w:t>
      </w:r>
      <w:commentRangeStart w:id="4"/>
      <w:commentRangeStart w:id="5"/>
      <w:r w:rsidRPr="00CC7E2F">
        <w:rPr>
          <w:rFonts w:ascii="Times New Roman" w:hAnsi="Times New Roman"/>
          <w:szCs w:val="24"/>
        </w:rPr>
        <w:t>safety</w:t>
      </w:r>
      <w:commentRangeEnd w:id="4"/>
      <w:r w:rsidR="00873C20">
        <w:rPr>
          <w:rStyle w:val="CommentReference"/>
        </w:rPr>
        <w:commentReference w:id="4"/>
      </w:r>
      <w:commentRangeEnd w:id="5"/>
      <w:r w:rsidR="000C726F">
        <w:rPr>
          <w:rStyle w:val="CommentReference"/>
        </w:rPr>
        <w:commentReference w:id="5"/>
      </w:r>
      <w:r w:rsidRPr="00CC7E2F">
        <w:rPr>
          <w:rFonts w:ascii="Times New Roman" w:hAnsi="Times New Roman"/>
          <w:szCs w:val="24"/>
        </w:rPr>
        <w:t xml:space="preserve"> . . . among both the human species and the whole of nature. The prior concept of seeking safety from the unpredictable intentions of wild things (chaos) has become the search for safety from the all-too-predictable intentions of human things (order).</w:t>
      </w:r>
    </w:p>
    <w:p w14:paraId="4CB206C6" w14:textId="3CAEF872" w:rsidR="00DC7DBC" w:rsidRPr="00CC7E2F" w:rsidRDefault="00DC7DBC" w:rsidP="00DC7DBC">
      <w:pPr>
        <w:spacing w:line="480" w:lineRule="auto"/>
        <w:ind w:firstLine="720"/>
        <w:contextualSpacing/>
        <w:rPr>
          <w:rFonts w:ascii="Times New Roman" w:hAnsi="Times New Roman"/>
          <w:szCs w:val="24"/>
        </w:rPr>
      </w:pPr>
      <w:r w:rsidRPr="00CC7E2F">
        <w:rPr>
          <w:rFonts w:ascii="Times New Roman" w:hAnsi="Times New Roman"/>
          <w:szCs w:val="24"/>
        </w:rPr>
        <w:t xml:space="preserve">The need to return to nature to find inner healing and to discover missing meaning, is often called </w:t>
      </w:r>
      <w:commentRangeStart w:id="6"/>
      <w:commentRangeStart w:id="7"/>
      <w:r w:rsidRPr="00CC7E2F">
        <w:rPr>
          <w:rFonts w:ascii="Times New Roman" w:hAnsi="Times New Roman"/>
          <w:szCs w:val="24"/>
        </w:rPr>
        <w:t>Biophilia</w:t>
      </w:r>
      <w:commentRangeEnd w:id="6"/>
      <w:r w:rsidR="00873C20">
        <w:rPr>
          <w:rStyle w:val="CommentReference"/>
        </w:rPr>
        <w:commentReference w:id="6"/>
      </w:r>
      <w:commentRangeEnd w:id="7"/>
      <w:r w:rsidR="00E405EE">
        <w:rPr>
          <w:rStyle w:val="CommentReference"/>
        </w:rPr>
        <w:commentReference w:id="7"/>
      </w:r>
      <w:r w:rsidRPr="00CC7E2F">
        <w:rPr>
          <w:rFonts w:ascii="Times New Roman" w:hAnsi="Times New Roman"/>
          <w:szCs w:val="24"/>
        </w:rPr>
        <w:t xml:space="preserve">. The concept of Biophilia (love of nature, reverence for Life) has been studied as an attraction to or affinity for non-human works and creatures such as lakes, forests, mountains, and </w:t>
      </w:r>
      <w:r w:rsidR="009C7D75">
        <w:rPr>
          <w:rFonts w:ascii="Times New Roman" w:hAnsi="Times New Roman"/>
          <w:szCs w:val="24"/>
        </w:rPr>
        <w:t xml:space="preserve">non-human </w:t>
      </w:r>
      <w:r w:rsidRPr="00CC7E2F">
        <w:rPr>
          <w:rFonts w:ascii="Times New Roman" w:hAnsi="Times New Roman"/>
          <w:szCs w:val="24"/>
        </w:rPr>
        <w:t>animals, as though exposure to these natural objects offers a cure from exposure to human objects (</w:t>
      </w:r>
      <w:proofErr w:type="spellStart"/>
      <w:r w:rsidRPr="00CC7E2F">
        <w:rPr>
          <w:rFonts w:ascii="Times New Roman" w:hAnsi="Times New Roman"/>
          <w:szCs w:val="24"/>
        </w:rPr>
        <w:t>Gullone</w:t>
      </w:r>
      <w:proofErr w:type="spellEnd"/>
      <w:r w:rsidRPr="00CC7E2F">
        <w:rPr>
          <w:rFonts w:ascii="Times New Roman" w:hAnsi="Times New Roman"/>
          <w:szCs w:val="24"/>
        </w:rPr>
        <w:t xml:space="preserve">, 2000). However, Biophilia may not have been studied as a natural need to seek safety when overwhelmed by threat. Harlow (1958) studied neonatal macaques and found that those infants sought safety in the cloth mothers (which had no food </w:t>
      </w:r>
      <w:r w:rsidRPr="00CC7E2F">
        <w:rPr>
          <w:rFonts w:ascii="Times New Roman" w:hAnsi="Times New Roman"/>
          <w:szCs w:val="24"/>
        </w:rPr>
        <w:lastRenderedPageBreak/>
        <w:t xml:space="preserve">resources) when under threat, instead of the wire mothers—even though the latter seemed to offer a better chance for survival. Like small mammals caught up in the struggle for sparse resources, even new world monkeys, though they may have their basic needs met by society, run toward a kind of comfort and safety which approximates </w:t>
      </w:r>
      <w:commentRangeStart w:id="8"/>
      <w:r w:rsidRPr="00CC7E2F">
        <w:rPr>
          <w:rFonts w:ascii="Times New Roman" w:hAnsi="Times New Roman"/>
          <w:szCs w:val="24"/>
        </w:rPr>
        <w:t>living warmth rather than reliable resources</w:t>
      </w:r>
      <w:commentRangeEnd w:id="8"/>
      <w:r w:rsidR="00873933">
        <w:rPr>
          <w:rStyle w:val="CommentReference"/>
        </w:rPr>
        <w:commentReference w:id="8"/>
      </w:r>
      <w:r w:rsidRPr="00CC7E2F">
        <w:rPr>
          <w:rFonts w:ascii="Times New Roman" w:hAnsi="Times New Roman"/>
          <w:szCs w:val="24"/>
        </w:rPr>
        <w:t xml:space="preserve">. </w:t>
      </w:r>
      <w:r w:rsidR="006925E0">
        <w:rPr>
          <w:rFonts w:ascii="Times New Roman" w:hAnsi="Times New Roman"/>
          <w:szCs w:val="24"/>
        </w:rPr>
        <w:t>Perhaps the need to seek out</w:t>
      </w:r>
      <w:r w:rsidRPr="00CC7E2F">
        <w:rPr>
          <w:rFonts w:ascii="Times New Roman" w:hAnsi="Times New Roman"/>
          <w:szCs w:val="24"/>
        </w:rPr>
        <w:t xml:space="preserve"> wilderness, among the human species, is a similar seeking of safety from civilized threats. The wilderness does not offer much in the way of refined produce to sustain life. Yet, for some reason, the hominin species runs there for relief from societal stress, not deeper into society.</w:t>
      </w:r>
    </w:p>
    <w:p w14:paraId="7B5D89AD" w14:textId="302C64D2" w:rsidR="003B5F12" w:rsidRPr="00CC7E2F" w:rsidRDefault="00DC7DBC" w:rsidP="00DC7DBC">
      <w:pPr>
        <w:spacing w:line="480" w:lineRule="auto"/>
        <w:ind w:firstLine="720"/>
        <w:contextualSpacing/>
        <w:rPr>
          <w:rFonts w:ascii="Times New Roman" w:hAnsi="Times New Roman"/>
          <w:szCs w:val="24"/>
        </w:rPr>
      </w:pPr>
      <w:r w:rsidRPr="00CC7E2F">
        <w:rPr>
          <w:rFonts w:ascii="Times New Roman" w:hAnsi="Times New Roman"/>
          <w:szCs w:val="24"/>
        </w:rPr>
        <w:t>The need for some kind of safety signal after being conditioned to anticipate unpredictable shocks to well-being has been studied (Seligman, 1967). Attachment formation and a sense of safety are a part of the literature on basic human needs. Perhaps the overwhelming stresses of civilized environments also spawn a vestigial need (in erstwhile biological creatures) to return to a sense of safety and consolation amid the nonjudgmental and pleasantly reinforcing stimuli of untainted nature.</w:t>
      </w:r>
    </w:p>
    <w:p w14:paraId="4E779C2C" w14:textId="3FF92A65" w:rsidR="003B5F12" w:rsidRPr="00CC7E2F" w:rsidRDefault="00DC7DBC" w:rsidP="00DC7DBC">
      <w:pPr>
        <w:spacing w:line="480" w:lineRule="auto"/>
        <w:contextualSpacing/>
        <w:jc w:val="center"/>
        <w:rPr>
          <w:rFonts w:ascii="Times New Roman" w:hAnsi="Times New Roman"/>
          <w:b/>
          <w:szCs w:val="24"/>
        </w:rPr>
      </w:pPr>
      <w:r w:rsidRPr="00CC7E2F">
        <w:rPr>
          <w:rFonts w:ascii="Times New Roman" w:hAnsi="Times New Roman"/>
          <w:b/>
          <w:szCs w:val="24"/>
        </w:rPr>
        <w:t>Method</w:t>
      </w:r>
    </w:p>
    <w:p w14:paraId="22D8302F" w14:textId="18A218CE" w:rsidR="00DC7DBC" w:rsidRPr="00CC7E2F" w:rsidRDefault="003B5F12" w:rsidP="00DC7DBC">
      <w:pPr>
        <w:spacing w:line="480" w:lineRule="auto"/>
        <w:contextualSpacing/>
        <w:rPr>
          <w:rFonts w:ascii="Times New Roman" w:hAnsi="Times New Roman"/>
          <w:szCs w:val="24"/>
        </w:rPr>
      </w:pPr>
      <w:r w:rsidRPr="00CC7E2F">
        <w:rPr>
          <w:rFonts w:ascii="Times New Roman" w:hAnsi="Times New Roman"/>
          <w:szCs w:val="24"/>
        </w:rPr>
        <w:tab/>
      </w:r>
      <w:r w:rsidR="00DC7DBC" w:rsidRPr="00CC7E2F">
        <w:rPr>
          <w:rFonts w:ascii="Times New Roman" w:hAnsi="Times New Roman"/>
          <w:szCs w:val="24"/>
        </w:rPr>
        <w:t xml:space="preserve">This research will use a bystander’s view of an actor in need of a safer environment, because the current situation is too stressful. By using a third person perspective, the participants will not be directly exposed to the imagined stressors, but will only attempt to identify with the actor in the </w:t>
      </w:r>
      <w:commentRangeStart w:id="9"/>
      <w:commentRangeStart w:id="10"/>
      <w:r w:rsidR="00DC7DBC" w:rsidRPr="00CC7E2F">
        <w:rPr>
          <w:rFonts w:ascii="Times New Roman" w:hAnsi="Times New Roman"/>
          <w:szCs w:val="24"/>
        </w:rPr>
        <w:t>scene</w:t>
      </w:r>
      <w:commentRangeEnd w:id="9"/>
      <w:r w:rsidR="00ED497D">
        <w:rPr>
          <w:rStyle w:val="CommentReference"/>
        </w:rPr>
        <w:commentReference w:id="9"/>
      </w:r>
      <w:commentRangeEnd w:id="10"/>
      <w:r w:rsidR="0018055E">
        <w:rPr>
          <w:rStyle w:val="CommentReference"/>
        </w:rPr>
        <w:commentReference w:id="10"/>
      </w:r>
      <w:r w:rsidR="00DC7DBC" w:rsidRPr="00CC7E2F">
        <w:rPr>
          <w:rFonts w:ascii="Times New Roman" w:hAnsi="Times New Roman"/>
          <w:szCs w:val="24"/>
        </w:rPr>
        <w:t>. This will also make it more of a social psychological experiment. The participant will simply indicate in which direction safety seems to be.</w:t>
      </w:r>
      <w:r w:rsidR="00531E1E">
        <w:rPr>
          <w:rFonts w:ascii="Times New Roman" w:hAnsi="Times New Roman"/>
          <w:szCs w:val="24"/>
        </w:rPr>
        <w:t xml:space="preserve"> (Dolls and stuffed animals wil</w:t>
      </w:r>
      <w:r w:rsidR="00656AE6">
        <w:rPr>
          <w:rFonts w:ascii="Times New Roman" w:hAnsi="Times New Roman"/>
          <w:szCs w:val="24"/>
        </w:rPr>
        <w:t>l</w:t>
      </w:r>
      <w:r w:rsidR="00531E1E">
        <w:rPr>
          <w:rFonts w:ascii="Times New Roman" w:hAnsi="Times New Roman"/>
          <w:szCs w:val="24"/>
        </w:rPr>
        <w:t xml:space="preserve"> be used as actors to allo</w:t>
      </w:r>
      <w:r w:rsidR="00656AE6">
        <w:rPr>
          <w:rFonts w:ascii="Times New Roman" w:hAnsi="Times New Roman"/>
          <w:szCs w:val="24"/>
        </w:rPr>
        <w:t>w</w:t>
      </w:r>
      <w:r w:rsidR="00531E1E">
        <w:rPr>
          <w:rFonts w:ascii="Times New Roman" w:hAnsi="Times New Roman"/>
          <w:szCs w:val="24"/>
        </w:rPr>
        <w:t xml:space="preserve"> very young age cohorts to be included</w:t>
      </w:r>
      <w:r w:rsidR="000C6288">
        <w:rPr>
          <w:rFonts w:ascii="Times New Roman" w:hAnsi="Times New Roman"/>
          <w:szCs w:val="24"/>
        </w:rPr>
        <w:t>, and no written text wil</w:t>
      </w:r>
      <w:r w:rsidR="004C246F">
        <w:rPr>
          <w:rFonts w:ascii="Times New Roman" w:hAnsi="Times New Roman"/>
          <w:szCs w:val="24"/>
        </w:rPr>
        <w:t>l</w:t>
      </w:r>
      <w:r w:rsidR="000C6288">
        <w:rPr>
          <w:rFonts w:ascii="Times New Roman" w:hAnsi="Times New Roman"/>
          <w:szCs w:val="24"/>
        </w:rPr>
        <w:t xml:space="preserve"> be used</w:t>
      </w:r>
      <w:r w:rsidR="00531E1E">
        <w:rPr>
          <w:rFonts w:ascii="Times New Roman" w:hAnsi="Times New Roman"/>
          <w:szCs w:val="24"/>
        </w:rPr>
        <w:t>).</w:t>
      </w:r>
    </w:p>
    <w:p w14:paraId="22ABA3EC" w14:textId="77777777" w:rsidR="000C6288" w:rsidRDefault="000C6288" w:rsidP="00DC7DBC">
      <w:pPr>
        <w:spacing w:line="480" w:lineRule="auto"/>
        <w:contextualSpacing/>
        <w:rPr>
          <w:rFonts w:ascii="Times New Roman" w:hAnsi="Times New Roman"/>
          <w:b/>
          <w:szCs w:val="24"/>
        </w:rPr>
      </w:pPr>
    </w:p>
    <w:p w14:paraId="5ABD2ED9" w14:textId="5C256BF6" w:rsidR="00DC7DBC" w:rsidRPr="00CC7E2F" w:rsidRDefault="00DC7DBC" w:rsidP="00DC7DBC">
      <w:pPr>
        <w:spacing w:line="480" w:lineRule="auto"/>
        <w:contextualSpacing/>
        <w:rPr>
          <w:rFonts w:ascii="Times New Roman" w:hAnsi="Times New Roman"/>
          <w:b/>
          <w:szCs w:val="24"/>
        </w:rPr>
      </w:pPr>
      <w:r w:rsidRPr="00CC7E2F">
        <w:rPr>
          <w:rFonts w:ascii="Times New Roman" w:hAnsi="Times New Roman"/>
          <w:b/>
          <w:szCs w:val="24"/>
        </w:rPr>
        <w:lastRenderedPageBreak/>
        <w:t>Setup</w:t>
      </w:r>
    </w:p>
    <w:p w14:paraId="4CA68EC4" w14:textId="4207C9EC" w:rsidR="003B5F12" w:rsidRPr="00CC7E2F" w:rsidRDefault="00DC7DBC" w:rsidP="006257B2">
      <w:pPr>
        <w:spacing w:line="480" w:lineRule="auto"/>
        <w:contextualSpacing/>
        <w:rPr>
          <w:rFonts w:ascii="Times New Roman" w:hAnsi="Times New Roman"/>
          <w:szCs w:val="24"/>
        </w:rPr>
      </w:pPr>
      <w:r w:rsidRPr="00CC7E2F">
        <w:rPr>
          <w:rFonts w:ascii="Times New Roman" w:hAnsi="Times New Roman"/>
          <w:szCs w:val="24"/>
        </w:rPr>
        <w:tab/>
        <w:t xml:space="preserve">The </w:t>
      </w:r>
      <w:r w:rsidR="006257B2" w:rsidRPr="00CC7E2F">
        <w:rPr>
          <w:rFonts w:ascii="Times New Roman" w:hAnsi="Times New Roman"/>
          <w:szCs w:val="24"/>
        </w:rPr>
        <w:t>C</w:t>
      </w:r>
      <w:r w:rsidRPr="00CC7E2F">
        <w:rPr>
          <w:rFonts w:ascii="Times New Roman" w:hAnsi="Times New Roman"/>
          <w:szCs w:val="24"/>
        </w:rPr>
        <w:t xml:space="preserve">hoices of </w:t>
      </w:r>
      <w:r w:rsidR="006257B2" w:rsidRPr="00CC7E2F">
        <w:rPr>
          <w:rFonts w:ascii="Times New Roman" w:hAnsi="Times New Roman"/>
          <w:szCs w:val="24"/>
        </w:rPr>
        <w:t>S</w:t>
      </w:r>
      <w:r w:rsidRPr="00CC7E2F">
        <w:rPr>
          <w:rFonts w:ascii="Times New Roman" w:hAnsi="Times New Roman"/>
          <w:szCs w:val="24"/>
        </w:rPr>
        <w:t xml:space="preserve">afety will be: (a) a civilized, walled city (e.g. Damascus – on the edge of civilization), and (b) the wilderness beyond the city (e.g. beyond Damascus). The </w:t>
      </w:r>
      <w:r w:rsidR="006257B2" w:rsidRPr="00CC7E2F">
        <w:rPr>
          <w:rFonts w:ascii="Times New Roman" w:hAnsi="Times New Roman"/>
          <w:szCs w:val="24"/>
        </w:rPr>
        <w:t>E</w:t>
      </w:r>
      <w:r w:rsidRPr="00CC7E2F">
        <w:rPr>
          <w:rFonts w:ascii="Times New Roman" w:hAnsi="Times New Roman"/>
          <w:szCs w:val="24"/>
        </w:rPr>
        <w:t xml:space="preserve">xperimental </w:t>
      </w:r>
      <w:r w:rsidR="006257B2" w:rsidRPr="00CC7E2F">
        <w:rPr>
          <w:rFonts w:ascii="Times New Roman" w:hAnsi="Times New Roman"/>
          <w:szCs w:val="24"/>
        </w:rPr>
        <w:t>A</w:t>
      </w:r>
      <w:r w:rsidRPr="00CC7E2F">
        <w:rPr>
          <w:rFonts w:ascii="Times New Roman" w:hAnsi="Times New Roman"/>
          <w:szCs w:val="24"/>
        </w:rPr>
        <w:t xml:space="preserve">ctors will be: (a) someone civilized (rich or homeless, to match the Stereotype Content Model dimensions), (b) </w:t>
      </w:r>
      <w:r w:rsidR="0029198F">
        <w:rPr>
          <w:rFonts w:ascii="Times New Roman" w:hAnsi="Times New Roman"/>
          <w:szCs w:val="24"/>
        </w:rPr>
        <w:t xml:space="preserve">something </w:t>
      </w:r>
      <w:r w:rsidRPr="00CC7E2F">
        <w:rPr>
          <w:rFonts w:ascii="Times New Roman" w:hAnsi="Times New Roman"/>
          <w:szCs w:val="24"/>
        </w:rPr>
        <w:t xml:space="preserve">domesticated (dog or cat, to represent more or less tame, but both domesticated), (c) </w:t>
      </w:r>
      <w:r w:rsidR="0029198F">
        <w:rPr>
          <w:rFonts w:ascii="Times New Roman" w:hAnsi="Times New Roman"/>
          <w:szCs w:val="24"/>
        </w:rPr>
        <w:t xml:space="preserve">something </w:t>
      </w:r>
      <w:r w:rsidRPr="00CC7E2F">
        <w:rPr>
          <w:rFonts w:ascii="Times New Roman" w:hAnsi="Times New Roman"/>
          <w:szCs w:val="24"/>
        </w:rPr>
        <w:t>wild (wolf or bobcat, for the canine versus feline wild equivalents of #2). The Threat</w:t>
      </w:r>
      <w:r w:rsidR="006257B2" w:rsidRPr="00CC7E2F">
        <w:rPr>
          <w:rFonts w:ascii="Times New Roman" w:hAnsi="Times New Roman"/>
          <w:szCs w:val="24"/>
        </w:rPr>
        <w:t xml:space="preserve"> Stimulus will be: (a) an Auditory Threat - annoying sounds (obsessions/broadcasts/motors) or </w:t>
      </w:r>
      <w:r w:rsidRPr="00CC7E2F">
        <w:rPr>
          <w:rFonts w:ascii="Times New Roman" w:hAnsi="Times New Roman"/>
          <w:szCs w:val="24"/>
        </w:rPr>
        <w:t xml:space="preserve">natural sounds </w:t>
      </w:r>
      <w:r w:rsidR="006257B2" w:rsidRPr="00CC7E2F">
        <w:rPr>
          <w:rFonts w:ascii="Times New Roman" w:hAnsi="Times New Roman"/>
          <w:szCs w:val="24"/>
        </w:rPr>
        <w:t>(</w:t>
      </w:r>
      <w:r w:rsidRPr="00CC7E2F">
        <w:rPr>
          <w:rFonts w:ascii="Times New Roman" w:hAnsi="Times New Roman"/>
          <w:szCs w:val="24"/>
        </w:rPr>
        <w:t>non-stressful like birds, wind, leaves, water)</w:t>
      </w:r>
      <w:r w:rsidR="006257B2" w:rsidRPr="00CC7E2F">
        <w:rPr>
          <w:rFonts w:ascii="Times New Roman" w:hAnsi="Times New Roman"/>
          <w:szCs w:val="24"/>
        </w:rPr>
        <w:t xml:space="preserve">, (b) a Visual Threat (too much bustle and bright lights or too much darkness but </w:t>
      </w:r>
      <w:proofErr w:type="gramStart"/>
      <w:r w:rsidR="006257B2" w:rsidRPr="00CC7E2F">
        <w:rPr>
          <w:rFonts w:ascii="Times New Roman" w:hAnsi="Times New Roman"/>
          <w:szCs w:val="24"/>
        </w:rPr>
        <w:t>with  stars</w:t>
      </w:r>
      <w:proofErr w:type="gramEnd"/>
      <w:r w:rsidR="006257B2" w:rsidRPr="00CC7E2F">
        <w:rPr>
          <w:rFonts w:ascii="Times New Roman" w:hAnsi="Times New Roman"/>
          <w:szCs w:val="24"/>
        </w:rPr>
        <w:t xml:space="preserve"> overhead), and (c) an Invisible Threat (a s</w:t>
      </w:r>
      <w:r w:rsidRPr="00CC7E2F">
        <w:rPr>
          <w:rFonts w:ascii="Times New Roman" w:hAnsi="Times New Roman"/>
          <w:szCs w:val="24"/>
        </w:rPr>
        <w:t xml:space="preserve">terile setting </w:t>
      </w:r>
      <w:proofErr w:type="spellStart"/>
      <w:r w:rsidRPr="00CC7E2F">
        <w:rPr>
          <w:rFonts w:ascii="Times New Roman" w:hAnsi="Times New Roman"/>
          <w:szCs w:val="24"/>
        </w:rPr>
        <w:t>setting</w:t>
      </w:r>
      <w:proofErr w:type="spellEnd"/>
      <w:r w:rsidRPr="00CC7E2F">
        <w:rPr>
          <w:rFonts w:ascii="Times New Roman" w:hAnsi="Times New Roman"/>
          <w:szCs w:val="24"/>
        </w:rPr>
        <w:t xml:space="preserve"> </w:t>
      </w:r>
      <w:r w:rsidR="006257B2" w:rsidRPr="00CC7E2F">
        <w:rPr>
          <w:rFonts w:ascii="Times New Roman" w:hAnsi="Times New Roman"/>
          <w:szCs w:val="24"/>
        </w:rPr>
        <w:t>symbolizing h</w:t>
      </w:r>
      <w:r w:rsidRPr="00CC7E2F">
        <w:rPr>
          <w:rFonts w:ascii="Times New Roman" w:hAnsi="Times New Roman"/>
          <w:szCs w:val="24"/>
        </w:rPr>
        <w:t>ygienic</w:t>
      </w:r>
      <w:r w:rsidR="007D0C88">
        <w:rPr>
          <w:rFonts w:ascii="Times New Roman" w:hAnsi="Times New Roman"/>
          <w:szCs w:val="24"/>
        </w:rPr>
        <w:t>/wildlife</w:t>
      </w:r>
      <w:r w:rsidRPr="00CC7E2F">
        <w:rPr>
          <w:rFonts w:ascii="Times New Roman" w:hAnsi="Times New Roman"/>
          <w:szCs w:val="24"/>
        </w:rPr>
        <w:t xml:space="preserve"> fear </w:t>
      </w:r>
      <w:r w:rsidR="006257B2" w:rsidRPr="00CC7E2F">
        <w:rPr>
          <w:rFonts w:ascii="Times New Roman" w:hAnsi="Times New Roman"/>
          <w:szCs w:val="24"/>
        </w:rPr>
        <w:t xml:space="preserve">or a </w:t>
      </w:r>
      <w:r w:rsidR="007D0C88">
        <w:rPr>
          <w:rFonts w:ascii="Times New Roman" w:hAnsi="Times New Roman"/>
          <w:szCs w:val="24"/>
        </w:rPr>
        <w:t>biologically rich</w:t>
      </w:r>
      <w:r w:rsidR="006257B2" w:rsidRPr="00CC7E2F">
        <w:rPr>
          <w:rFonts w:ascii="Times New Roman" w:hAnsi="Times New Roman"/>
          <w:szCs w:val="24"/>
        </w:rPr>
        <w:t xml:space="preserve"> setting </w:t>
      </w:r>
      <w:r w:rsidR="007D0C88">
        <w:rPr>
          <w:rFonts w:ascii="Times New Roman" w:hAnsi="Times New Roman"/>
          <w:szCs w:val="24"/>
        </w:rPr>
        <w:t xml:space="preserve">such as </w:t>
      </w:r>
      <w:r w:rsidR="00F32291">
        <w:rPr>
          <w:rFonts w:ascii="Times New Roman" w:hAnsi="Times New Roman"/>
          <w:szCs w:val="24"/>
        </w:rPr>
        <w:t>o</w:t>
      </w:r>
      <w:r w:rsidR="007D0C88">
        <w:rPr>
          <w:rFonts w:ascii="Times New Roman" w:hAnsi="Times New Roman"/>
          <w:szCs w:val="24"/>
        </w:rPr>
        <w:t>utdoors among</w:t>
      </w:r>
      <w:r w:rsidR="006257B2" w:rsidRPr="00CC7E2F">
        <w:rPr>
          <w:rFonts w:ascii="Times New Roman" w:hAnsi="Times New Roman"/>
          <w:szCs w:val="24"/>
        </w:rPr>
        <w:t xml:space="preserve"> insects </w:t>
      </w:r>
      <w:r w:rsidR="00F32291">
        <w:rPr>
          <w:rFonts w:ascii="Times New Roman" w:hAnsi="Times New Roman"/>
          <w:szCs w:val="24"/>
        </w:rPr>
        <w:t>or</w:t>
      </w:r>
      <w:r w:rsidR="006257B2" w:rsidRPr="00CC7E2F">
        <w:rPr>
          <w:rFonts w:ascii="Times New Roman" w:hAnsi="Times New Roman"/>
          <w:szCs w:val="24"/>
        </w:rPr>
        <w:t xml:space="preserve"> bacteria).</w:t>
      </w:r>
    </w:p>
    <w:p w14:paraId="0DDC5052" w14:textId="53F38CEA" w:rsidR="00CC7E2F" w:rsidRPr="00CC7E2F" w:rsidRDefault="00CC7E2F" w:rsidP="00CC7E2F">
      <w:pPr>
        <w:spacing w:line="480" w:lineRule="auto"/>
        <w:contextualSpacing/>
        <w:jc w:val="center"/>
        <w:rPr>
          <w:rFonts w:ascii="Times New Roman" w:hAnsi="Times New Roman"/>
          <w:szCs w:val="24"/>
        </w:rPr>
      </w:pPr>
      <w:r w:rsidRPr="00CC7E2F">
        <w:rPr>
          <w:rFonts w:ascii="Times New Roman" w:hAnsi="Times New Roman"/>
          <w:noProof/>
          <w:szCs w:val="24"/>
        </w:rPr>
        <w:drawing>
          <wp:inline distT="0" distB="0" distL="0" distR="0" wp14:anchorId="4171E0EC" wp14:editId="48CE9780">
            <wp:extent cx="3323645" cy="241419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1427" cy="2419846"/>
                    </a:xfrm>
                    <a:prstGeom prst="rect">
                      <a:avLst/>
                    </a:prstGeom>
                    <a:noFill/>
                    <a:ln>
                      <a:noFill/>
                    </a:ln>
                  </pic:spPr>
                </pic:pic>
              </a:graphicData>
            </a:graphic>
          </wp:inline>
        </w:drawing>
      </w:r>
    </w:p>
    <w:p w14:paraId="1CD86954" w14:textId="320A1BDA" w:rsidR="00CC7E2F" w:rsidRDefault="00CC7E2F" w:rsidP="00CC7E2F">
      <w:pPr>
        <w:jc w:val="center"/>
        <w:rPr>
          <w:rFonts w:ascii="Times New Roman" w:hAnsi="Times New Roman"/>
          <w:szCs w:val="24"/>
        </w:rPr>
      </w:pPr>
      <w:r w:rsidRPr="00CC7E2F">
        <w:rPr>
          <w:rFonts w:ascii="Times New Roman" w:hAnsi="Times New Roman"/>
          <w:i/>
          <w:szCs w:val="24"/>
        </w:rPr>
        <w:t>Figure 1:</w:t>
      </w:r>
      <w:r w:rsidRPr="00CC7E2F">
        <w:rPr>
          <w:rFonts w:ascii="Times New Roman" w:hAnsi="Times New Roman"/>
          <w:b/>
          <w:szCs w:val="24"/>
        </w:rPr>
        <w:t xml:space="preserve"> </w:t>
      </w:r>
      <w:r w:rsidRPr="00CC7E2F">
        <w:rPr>
          <w:rFonts w:ascii="Times New Roman" w:hAnsi="Times New Roman"/>
          <w:szCs w:val="24"/>
        </w:rPr>
        <w:t>Where is “safety”?</w:t>
      </w:r>
    </w:p>
    <w:p w14:paraId="48DB4B0B" w14:textId="77777777" w:rsidR="00CC7E2F" w:rsidRPr="00CC7E2F" w:rsidRDefault="00CC7E2F" w:rsidP="00CC7E2F">
      <w:pPr>
        <w:jc w:val="center"/>
        <w:rPr>
          <w:rFonts w:ascii="Times New Roman" w:hAnsi="Times New Roman"/>
          <w:b/>
          <w:szCs w:val="24"/>
        </w:rPr>
      </w:pPr>
    </w:p>
    <w:p w14:paraId="1526FF5B" w14:textId="63FEF299" w:rsidR="00CC7E2F" w:rsidRPr="00CC7E2F" w:rsidRDefault="00CC7E2F" w:rsidP="00CC7E2F">
      <w:pPr>
        <w:spacing w:line="480" w:lineRule="auto"/>
        <w:ind w:firstLine="720"/>
        <w:contextualSpacing/>
        <w:rPr>
          <w:rFonts w:ascii="Times New Roman" w:hAnsi="Times New Roman"/>
          <w:szCs w:val="24"/>
        </w:rPr>
      </w:pPr>
      <w:r w:rsidRPr="00CC7E2F">
        <w:rPr>
          <w:rFonts w:ascii="Times New Roman" w:hAnsi="Times New Roman"/>
          <w:szCs w:val="24"/>
        </w:rPr>
        <w:t>This method will be followed by standard scales (Biophilia scale, Biophobia scale, Social Dominance Orientation scale, Right Wing Authoritarianism Scale, Interspecies Model of Prejudice scale, and perhaps standard scales of human phobias versus standard “</w:t>
      </w:r>
      <w:proofErr w:type="spellStart"/>
      <w:r w:rsidRPr="00CC7E2F">
        <w:rPr>
          <w:rFonts w:ascii="Times New Roman" w:hAnsi="Times New Roman"/>
          <w:szCs w:val="24"/>
        </w:rPr>
        <w:t>philic</w:t>
      </w:r>
      <w:proofErr w:type="spellEnd"/>
      <w:r w:rsidRPr="00CC7E2F">
        <w:rPr>
          <w:rFonts w:ascii="Times New Roman" w:hAnsi="Times New Roman"/>
          <w:szCs w:val="24"/>
        </w:rPr>
        <w:t xml:space="preserve">” scales (of </w:t>
      </w:r>
      <w:r w:rsidRPr="00CC7E2F">
        <w:rPr>
          <w:rFonts w:ascii="Times New Roman" w:hAnsi="Times New Roman"/>
          <w:szCs w:val="24"/>
        </w:rPr>
        <w:lastRenderedPageBreak/>
        <w:t>affinity/pride in human achievements).</w:t>
      </w:r>
      <w:r w:rsidR="00473774">
        <w:rPr>
          <w:rFonts w:ascii="Times New Roman" w:hAnsi="Times New Roman"/>
          <w:szCs w:val="24"/>
        </w:rPr>
        <w:t xml:space="preserve"> These scales will allow the analysis of the method results and further alignment with known attitudinal </w:t>
      </w:r>
      <w:commentRangeStart w:id="11"/>
      <w:commentRangeStart w:id="12"/>
      <w:r w:rsidR="00473774">
        <w:rPr>
          <w:rFonts w:ascii="Times New Roman" w:hAnsi="Times New Roman"/>
          <w:szCs w:val="24"/>
        </w:rPr>
        <w:t>outcomes</w:t>
      </w:r>
      <w:commentRangeEnd w:id="11"/>
      <w:r w:rsidR="000C45DD">
        <w:rPr>
          <w:rStyle w:val="CommentReference"/>
        </w:rPr>
        <w:commentReference w:id="11"/>
      </w:r>
      <w:commentRangeEnd w:id="12"/>
      <w:r w:rsidR="007C4DCB">
        <w:rPr>
          <w:rStyle w:val="CommentReference"/>
        </w:rPr>
        <w:commentReference w:id="12"/>
      </w:r>
      <w:r w:rsidR="00473774">
        <w:rPr>
          <w:rFonts w:ascii="Times New Roman" w:hAnsi="Times New Roman"/>
          <w:szCs w:val="24"/>
        </w:rPr>
        <w:t>.</w:t>
      </w:r>
    </w:p>
    <w:p w14:paraId="141F0D52" w14:textId="77777777" w:rsidR="00CC7E2F" w:rsidRPr="00CC7E2F" w:rsidRDefault="00CC7E2F" w:rsidP="00CC7E2F">
      <w:pPr>
        <w:spacing w:line="480" w:lineRule="auto"/>
        <w:contextualSpacing/>
        <w:rPr>
          <w:rFonts w:ascii="Times New Roman" w:hAnsi="Times New Roman"/>
          <w:szCs w:val="24"/>
        </w:rPr>
      </w:pPr>
      <w:r w:rsidRPr="00CC7E2F">
        <w:rPr>
          <w:rFonts w:ascii="Times New Roman" w:hAnsi="Times New Roman"/>
          <w:b/>
          <w:szCs w:val="24"/>
        </w:rPr>
        <w:t>Participants</w:t>
      </w:r>
      <w:r w:rsidRPr="00CC7E2F">
        <w:rPr>
          <w:rFonts w:ascii="Times New Roman" w:hAnsi="Times New Roman"/>
          <w:szCs w:val="24"/>
        </w:rPr>
        <w:t xml:space="preserve"> (TBD)</w:t>
      </w:r>
    </w:p>
    <w:p w14:paraId="064EAC4E" w14:textId="77777777" w:rsidR="00CC7E2F" w:rsidRPr="00CC7E2F" w:rsidRDefault="00CC7E2F" w:rsidP="00CC7E2F">
      <w:pPr>
        <w:spacing w:line="480" w:lineRule="auto"/>
        <w:contextualSpacing/>
        <w:rPr>
          <w:rFonts w:ascii="Times New Roman" w:hAnsi="Times New Roman"/>
          <w:szCs w:val="24"/>
        </w:rPr>
      </w:pPr>
      <w:r w:rsidRPr="00CC7E2F">
        <w:rPr>
          <w:rFonts w:ascii="Times New Roman" w:hAnsi="Times New Roman"/>
          <w:b/>
          <w:szCs w:val="24"/>
        </w:rPr>
        <w:t>Materials and Procedures</w:t>
      </w:r>
      <w:r w:rsidRPr="00CC7E2F">
        <w:rPr>
          <w:rFonts w:ascii="Times New Roman" w:hAnsi="Times New Roman"/>
          <w:szCs w:val="24"/>
        </w:rPr>
        <w:t xml:space="preserve"> (TBD)</w:t>
      </w:r>
    </w:p>
    <w:p w14:paraId="1334D194" w14:textId="77777777" w:rsidR="00CC7E2F" w:rsidRPr="00CC7E2F" w:rsidRDefault="00CC7E2F" w:rsidP="00CC7E2F">
      <w:pPr>
        <w:spacing w:line="480" w:lineRule="auto"/>
        <w:contextualSpacing/>
        <w:jc w:val="center"/>
        <w:rPr>
          <w:rFonts w:ascii="Times New Roman" w:hAnsi="Times New Roman"/>
          <w:szCs w:val="24"/>
        </w:rPr>
      </w:pPr>
      <w:r w:rsidRPr="00CC7E2F">
        <w:rPr>
          <w:rFonts w:ascii="Times New Roman" w:hAnsi="Times New Roman"/>
          <w:b/>
          <w:szCs w:val="24"/>
        </w:rPr>
        <w:t>Results</w:t>
      </w:r>
      <w:r w:rsidRPr="00CC7E2F">
        <w:rPr>
          <w:rFonts w:ascii="Times New Roman" w:hAnsi="Times New Roman"/>
          <w:szCs w:val="24"/>
        </w:rPr>
        <w:t xml:space="preserve"> (TBD)</w:t>
      </w:r>
    </w:p>
    <w:p w14:paraId="6C58D8CE" w14:textId="77777777" w:rsidR="00CC7E2F" w:rsidRPr="00CC7E2F" w:rsidRDefault="00CC7E2F" w:rsidP="00CC7E2F">
      <w:pPr>
        <w:spacing w:line="480" w:lineRule="auto"/>
        <w:contextualSpacing/>
        <w:rPr>
          <w:rFonts w:ascii="Times New Roman" w:hAnsi="Times New Roman"/>
          <w:szCs w:val="24"/>
        </w:rPr>
      </w:pPr>
    </w:p>
    <w:p w14:paraId="27823FF6" w14:textId="77777777" w:rsidR="00CC7E2F" w:rsidRPr="00CC7E2F" w:rsidRDefault="00CC7E2F" w:rsidP="00CC7E2F">
      <w:pPr>
        <w:spacing w:line="480" w:lineRule="auto"/>
        <w:contextualSpacing/>
        <w:jc w:val="center"/>
        <w:rPr>
          <w:rFonts w:ascii="Times New Roman" w:hAnsi="Times New Roman"/>
          <w:szCs w:val="24"/>
        </w:rPr>
      </w:pPr>
      <w:r w:rsidRPr="00CC7E2F">
        <w:rPr>
          <w:rFonts w:ascii="Times New Roman" w:hAnsi="Times New Roman"/>
          <w:b/>
          <w:szCs w:val="24"/>
        </w:rPr>
        <w:t>Discussion</w:t>
      </w:r>
      <w:r w:rsidRPr="00CC7E2F">
        <w:rPr>
          <w:rFonts w:ascii="Times New Roman" w:hAnsi="Times New Roman"/>
          <w:szCs w:val="24"/>
        </w:rPr>
        <w:t xml:space="preserve"> (TBD)</w:t>
      </w:r>
    </w:p>
    <w:p w14:paraId="4ADC9436" w14:textId="77777777" w:rsidR="00CC7E2F" w:rsidRPr="00CC7E2F" w:rsidRDefault="00CC7E2F" w:rsidP="00CC7E2F">
      <w:pPr>
        <w:spacing w:line="480" w:lineRule="auto"/>
        <w:contextualSpacing/>
        <w:rPr>
          <w:rFonts w:ascii="Times New Roman" w:hAnsi="Times New Roman"/>
          <w:szCs w:val="24"/>
        </w:rPr>
      </w:pPr>
    </w:p>
    <w:p w14:paraId="0B2EBF46" w14:textId="34190932" w:rsidR="00CC7E2F" w:rsidRPr="00CC7E2F" w:rsidRDefault="00CC7E2F" w:rsidP="00CC7E2F">
      <w:pPr>
        <w:spacing w:line="480" w:lineRule="auto"/>
        <w:contextualSpacing/>
        <w:jc w:val="center"/>
        <w:rPr>
          <w:rFonts w:ascii="Times New Roman" w:hAnsi="Times New Roman"/>
          <w:b/>
          <w:szCs w:val="24"/>
        </w:rPr>
      </w:pPr>
      <w:r>
        <w:rPr>
          <w:rFonts w:ascii="Times New Roman" w:hAnsi="Times New Roman"/>
          <w:b/>
          <w:szCs w:val="24"/>
        </w:rPr>
        <w:t xml:space="preserve">Implications for </w:t>
      </w:r>
      <w:r w:rsidRPr="00CC7E2F">
        <w:rPr>
          <w:rFonts w:ascii="Times New Roman" w:hAnsi="Times New Roman"/>
          <w:b/>
          <w:szCs w:val="24"/>
        </w:rPr>
        <w:t>Further Study</w:t>
      </w:r>
    </w:p>
    <w:p w14:paraId="3E3C2141" w14:textId="77777777" w:rsidR="00F2429D" w:rsidRDefault="00CC7E2F" w:rsidP="00CC7E2F">
      <w:pPr>
        <w:spacing w:line="480" w:lineRule="auto"/>
        <w:ind w:firstLine="720"/>
        <w:contextualSpacing/>
        <w:rPr>
          <w:rFonts w:ascii="Times New Roman" w:hAnsi="Times New Roman"/>
          <w:szCs w:val="24"/>
        </w:rPr>
      </w:pPr>
      <w:r w:rsidRPr="00CC7E2F">
        <w:rPr>
          <w:rFonts w:ascii="Times New Roman" w:hAnsi="Times New Roman"/>
          <w:szCs w:val="24"/>
        </w:rPr>
        <w:t xml:space="preserve">This study sought to highlight the difference in affinity between human environments and natural environments, depending on the individual and the situation. This affinity was framed as a response to threat followed by the need for safety, much as in Harlow’s seminal work (1958). The suggestion of an equivalence between non-human phenomena and human phenomena during a response to survival threat may allow </w:t>
      </w:r>
      <w:r w:rsidR="00A14081">
        <w:rPr>
          <w:rFonts w:ascii="Times New Roman" w:hAnsi="Times New Roman"/>
          <w:szCs w:val="24"/>
        </w:rPr>
        <w:t xml:space="preserve">the sharing of </w:t>
      </w:r>
      <w:r w:rsidRPr="00CC7E2F">
        <w:rPr>
          <w:rFonts w:ascii="Times New Roman" w:hAnsi="Times New Roman"/>
          <w:szCs w:val="24"/>
        </w:rPr>
        <w:t xml:space="preserve">well-studied terminology in the natural sciences </w:t>
      </w:r>
      <w:r w:rsidR="00A14081">
        <w:rPr>
          <w:rFonts w:ascii="Times New Roman" w:hAnsi="Times New Roman"/>
          <w:szCs w:val="24"/>
        </w:rPr>
        <w:t xml:space="preserve">with </w:t>
      </w:r>
      <w:r w:rsidR="00A95C24">
        <w:rPr>
          <w:rFonts w:ascii="Times New Roman" w:hAnsi="Times New Roman"/>
          <w:szCs w:val="24"/>
        </w:rPr>
        <w:t xml:space="preserve">equivalent </w:t>
      </w:r>
      <w:r w:rsidR="00A14081">
        <w:rPr>
          <w:rFonts w:ascii="Times New Roman" w:hAnsi="Times New Roman"/>
          <w:szCs w:val="24"/>
        </w:rPr>
        <w:t>studies within</w:t>
      </w:r>
      <w:r w:rsidRPr="00CC7E2F">
        <w:rPr>
          <w:rFonts w:ascii="Times New Roman" w:hAnsi="Times New Roman"/>
          <w:szCs w:val="24"/>
        </w:rPr>
        <w:t xml:space="preserve"> the behavioral sciences. Two such concepts are tropism and </w:t>
      </w:r>
      <w:commentRangeStart w:id="13"/>
      <w:commentRangeStart w:id="14"/>
      <w:r w:rsidRPr="00CC7E2F">
        <w:rPr>
          <w:rFonts w:ascii="Times New Roman" w:hAnsi="Times New Roman"/>
          <w:szCs w:val="24"/>
        </w:rPr>
        <w:t>taxis</w:t>
      </w:r>
      <w:commentRangeEnd w:id="13"/>
      <w:r w:rsidR="00546B14">
        <w:rPr>
          <w:rStyle w:val="CommentReference"/>
        </w:rPr>
        <w:commentReference w:id="13"/>
      </w:r>
      <w:commentRangeEnd w:id="14"/>
      <w:r w:rsidR="000E6D51">
        <w:rPr>
          <w:rStyle w:val="CommentReference"/>
        </w:rPr>
        <w:commentReference w:id="14"/>
      </w:r>
      <w:r w:rsidRPr="00CC7E2F">
        <w:rPr>
          <w:rFonts w:ascii="Times New Roman" w:hAnsi="Times New Roman"/>
          <w:szCs w:val="24"/>
        </w:rPr>
        <w:t>. Tropism is the apparently volitional turning behavior of a living organism toward a source more favorable than its present orientation, to reduce the angular distance between them</w:t>
      </w:r>
      <w:r w:rsidR="00096409">
        <w:rPr>
          <w:rFonts w:ascii="Times New Roman" w:hAnsi="Times New Roman"/>
          <w:szCs w:val="24"/>
        </w:rPr>
        <w:t xml:space="preserve"> (toward influence)</w:t>
      </w:r>
      <w:r w:rsidRPr="00CC7E2F">
        <w:rPr>
          <w:rFonts w:ascii="Times New Roman" w:hAnsi="Times New Roman"/>
          <w:szCs w:val="24"/>
        </w:rPr>
        <w:t>. Taxis, like tropism, is the movement of an organism toward a source more favorable than its present locus, to reduce the linear distance between them</w:t>
      </w:r>
      <w:r w:rsidR="008A392B">
        <w:rPr>
          <w:rFonts w:ascii="Times New Roman" w:hAnsi="Times New Roman"/>
          <w:szCs w:val="24"/>
        </w:rPr>
        <w:t xml:space="preserve"> (</w:t>
      </w:r>
      <w:r w:rsidR="00C065A4">
        <w:rPr>
          <w:rFonts w:ascii="Times New Roman" w:hAnsi="Times New Roman"/>
          <w:szCs w:val="24"/>
        </w:rPr>
        <w:t xml:space="preserve">toward </w:t>
      </w:r>
      <w:r w:rsidR="008A392B">
        <w:rPr>
          <w:rFonts w:ascii="Times New Roman" w:hAnsi="Times New Roman"/>
          <w:szCs w:val="24"/>
        </w:rPr>
        <w:t>contact)</w:t>
      </w:r>
      <w:r w:rsidRPr="00CC7E2F">
        <w:rPr>
          <w:rFonts w:ascii="Times New Roman" w:hAnsi="Times New Roman"/>
          <w:szCs w:val="24"/>
        </w:rPr>
        <w:t>. However, among the human species, these same behaviors are viewed exceptionally, by attributing that only certain things should be attractive or unattractive to humans in need of safety or consolation</w:t>
      </w:r>
      <w:r w:rsidR="004638C1">
        <w:rPr>
          <w:rFonts w:ascii="Times New Roman" w:hAnsi="Times New Roman"/>
          <w:szCs w:val="24"/>
        </w:rPr>
        <w:t>, even though not all humans find consolation in the same sources of comfort</w:t>
      </w:r>
      <w:r w:rsidRPr="00CC7E2F">
        <w:rPr>
          <w:rFonts w:ascii="Times New Roman" w:hAnsi="Times New Roman"/>
          <w:szCs w:val="24"/>
        </w:rPr>
        <w:t>.</w:t>
      </w:r>
    </w:p>
    <w:p w14:paraId="1B6CAA3D" w14:textId="31FD1E0E" w:rsidR="00CC7E2F" w:rsidRPr="00086E5D" w:rsidRDefault="00853EC4" w:rsidP="00CC7E2F">
      <w:pPr>
        <w:spacing w:line="480" w:lineRule="auto"/>
        <w:ind w:firstLine="720"/>
        <w:contextualSpacing/>
        <w:rPr>
          <w:rFonts w:ascii="Times New Roman" w:hAnsi="Times New Roman"/>
          <w:i/>
          <w:szCs w:val="24"/>
        </w:rPr>
      </w:pPr>
      <w:r>
        <w:rPr>
          <w:rFonts w:ascii="Times New Roman" w:hAnsi="Times New Roman"/>
          <w:szCs w:val="24"/>
        </w:rPr>
        <w:lastRenderedPageBreak/>
        <w:t>The Theory of Biophilia</w:t>
      </w:r>
      <w:r w:rsidR="00CC7E2F" w:rsidRPr="00CC7E2F">
        <w:rPr>
          <w:rFonts w:ascii="Times New Roman" w:hAnsi="Times New Roman"/>
          <w:szCs w:val="24"/>
        </w:rPr>
        <w:t xml:space="preserve"> </w:t>
      </w:r>
      <w:r>
        <w:rPr>
          <w:rFonts w:ascii="Times New Roman" w:hAnsi="Times New Roman"/>
          <w:szCs w:val="24"/>
        </w:rPr>
        <w:t xml:space="preserve">by </w:t>
      </w:r>
      <w:r w:rsidRPr="00853EC4">
        <w:rPr>
          <w:rFonts w:ascii="Times New Roman" w:hAnsi="Times New Roman"/>
          <w:szCs w:val="24"/>
        </w:rPr>
        <w:t>O'Grady</w:t>
      </w:r>
      <w:r>
        <w:rPr>
          <w:rFonts w:ascii="Times New Roman" w:hAnsi="Times New Roman"/>
          <w:szCs w:val="24"/>
        </w:rPr>
        <w:t xml:space="preserve"> </w:t>
      </w:r>
      <w:r w:rsidRPr="00853EC4">
        <w:rPr>
          <w:rFonts w:ascii="Times New Roman" w:hAnsi="Times New Roman"/>
          <w:szCs w:val="24"/>
        </w:rPr>
        <w:t xml:space="preserve">(2016) </w:t>
      </w:r>
      <w:r w:rsidR="00CC7E2F" w:rsidRPr="00CC7E2F">
        <w:rPr>
          <w:rFonts w:ascii="Times New Roman" w:hAnsi="Times New Roman"/>
          <w:szCs w:val="24"/>
        </w:rPr>
        <w:t>posit</w:t>
      </w:r>
      <w:r>
        <w:rPr>
          <w:rFonts w:ascii="Times New Roman" w:hAnsi="Times New Roman"/>
          <w:szCs w:val="24"/>
        </w:rPr>
        <w:t>s</w:t>
      </w:r>
      <w:r w:rsidR="00CC7E2F" w:rsidRPr="00CC7E2F">
        <w:rPr>
          <w:rFonts w:ascii="Times New Roman" w:hAnsi="Times New Roman"/>
          <w:szCs w:val="24"/>
        </w:rPr>
        <w:t xml:space="preserve"> that Biophilia is a form of attitudinal mutualism in a natural symbiotic system (attraction due to common benefit), whereas Biophobia is a form of attitudinal amensalism in the same system (repulsion due to differential benefit). </w:t>
      </w:r>
      <w:r w:rsidR="00CF0314">
        <w:rPr>
          <w:rFonts w:ascii="Times New Roman" w:hAnsi="Times New Roman"/>
          <w:szCs w:val="24"/>
        </w:rPr>
        <w:t>The current study explored the concepts of safety and primary attachment</w:t>
      </w:r>
      <w:r w:rsidR="00CE61A4">
        <w:rPr>
          <w:rFonts w:ascii="Times New Roman" w:hAnsi="Times New Roman"/>
          <w:szCs w:val="24"/>
        </w:rPr>
        <w:t xml:space="preserve"> between humans and nature</w:t>
      </w:r>
      <w:r w:rsidR="00CF0314">
        <w:rPr>
          <w:rFonts w:ascii="Times New Roman" w:hAnsi="Times New Roman"/>
          <w:szCs w:val="24"/>
        </w:rPr>
        <w:t xml:space="preserve">, or what Harlow called “the nature of love” (Harlow, 1958, p. 673). </w:t>
      </w:r>
      <w:r w:rsidR="00CC7E2F" w:rsidRPr="00CC7E2F">
        <w:rPr>
          <w:rFonts w:ascii="Times New Roman" w:hAnsi="Times New Roman"/>
          <w:szCs w:val="24"/>
        </w:rPr>
        <w:t>This possibility can be further studied by exploring the presence or absence of connectivity</w:t>
      </w:r>
      <w:r w:rsidR="00D61415">
        <w:rPr>
          <w:rFonts w:ascii="Times New Roman" w:hAnsi="Times New Roman"/>
          <w:szCs w:val="24"/>
        </w:rPr>
        <w:t>, sovereignty, and</w:t>
      </w:r>
      <w:r w:rsidR="00CC7E2F" w:rsidRPr="00CC7E2F">
        <w:rPr>
          <w:rFonts w:ascii="Times New Roman" w:hAnsi="Times New Roman"/>
          <w:szCs w:val="24"/>
        </w:rPr>
        <w:t xml:space="preserve"> </w:t>
      </w:r>
      <w:r w:rsidR="00D61415">
        <w:rPr>
          <w:rFonts w:ascii="Times New Roman" w:hAnsi="Times New Roman"/>
          <w:szCs w:val="24"/>
        </w:rPr>
        <w:t xml:space="preserve">mutuality </w:t>
      </w:r>
      <w:r w:rsidR="00CC7E2F" w:rsidRPr="00CC7E2F">
        <w:rPr>
          <w:rFonts w:ascii="Times New Roman" w:hAnsi="Times New Roman"/>
          <w:szCs w:val="24"/>
        </w:rPr>
        <w:t>between humans and</w:t>
      </w:r>
      <w:r w:rsidR="00CE61A4">
        <w:rPr>
          <w:rFonts w:ascii="Times New Roman" w:hAnsi="Times New Roman"/>
          <w:szCs w:val="24"/>
        </w:rPr>
        <w:t xml:space="preserve"> nature</w:t>
      </w:r>
      <w:r w:rsidR="00CC7E2F" w:rsidRPr="00CC7E2F">
        <w:rPr>
          <w:rFonts w:ascii="Times New Roman" w:hAnsi="Times New Roman"/>
          <w:szCs w:val="24"/>
        </w:rPr>
        <w:t xml:space="preserve"> </w:t>
      </w:r>
      <w:r w:rsidR="00897865">
        <w:rPr>
          <w:rFonts w:ascii="Times New Roman" w:hAnsi="Times New Roman"/>
          <w:szCs w:val="24"/>
        </w:rPr>
        <w:t xml:space="preserve">in subsequent studies </w:t>
      </w:r>
      <w:r w:rsidR="00CC7E2F" w:rsidRPr="00CC7E2F">
        <w:rPr>
          <w:rFonts w:ascii="Times New Roman" w:hAnsi="Times New Roman"/>
          <w:szCs w:val="24"/>
        </w:rPr>
        <w:t>(</w:t>
      </w:r>
      <w:r w:rsidR="00CC7E2F" w:rsidRPr="000D435C">
        <w:rPr>
          <w:rFonts w:ascii="Times New Roman" w:hAnsi="Times New Roman"/>
          <w:i/>
          <w:szCs w:val="24"/>
        </w:rPr>
        <w:t xml:space="preserve">Costello here or my dissertation lit </w:t>
      </w:r>
      <w:commentRangeStart w:id="16"/>
      <w:commentRangeStart w:id="17"/>
      <w:r w:rsidR="00CC7E2F" w:rsidRPr="000D435C">
        <w:rPr>
          <w:rFonts w:ascii="Times New Roman" w:hAnsi="Times New Roman"/>
          <w:i/>
          <w:szCs w:val="24"/>
        </w:rPr>
        <w:t>review</w:t>
      </w:r>
      <w:commentRangeEnd w:id="16"/>
      <w:r w:rsidR="007C0C7A">
        <w:rPr>
          <w:rStyle w:val="CommentReference"/>
        </w:rPr>
        <w:commentReference w:id="16"/>
      </w:r>
      <w:commentRangeEnd w:id="17"/>
      <w:r w:rsidR="007C4DCB">
        <w:rPr>
          <w:rStyle w:val="CommentReference"/>
        </w:rPr>
        <w:commentReference w:id="17"/>
      </w:r>
      <w:r w:rsidR="00A0682E">
        <w:rPr>
          <w:rFonts w:ascii="Times New Roman" w:hAnsi="Times New Roman"/>
          <w:szCs w:val="24"/>
        </w:rPr>
        <w:t>). These concepts</w:t>
      </w:r>
      <w:r w:rsidR="00CC7E2F" w:rsidRPr="00CC7E2F">
        <w:rPr>
          <w:rFonts w:ascii="Times New Roman" w:hAnsi="Times New Roman"/>
          <w:szCs w:val="24"/>
        </w:rPr>
        <w:t xml:space="preserve"> may help explain why humans </w:t>
      </w:r>
      <w:r w:rsidR="00A0682E">
        <w:rPr>
          <w:rFonts w:ascii="Times New Roman" w:hAnsi="Times New Roman"/>
          <w:szCs w:val="24"/>
        </w:rPr>
        <w:t xml:space="preserve">are flourishing while the planet they inhabit is </w:t>
      </w:r>
      <w:r w:rsidR="00705405">
        <w:rPr>
          <w:rFonts w:ascii="Times New Roman" w:hAnsi="Times New Roman"/>
          <w:szCs w:val="24"/>
        </w:rPr>
        <w:t xml:space="preserve">withering and even </w:t>
      </w:r>
      <w:r w:rsidR="00A0682E">
        <w:rPr>
          <w:rFonts w:ascii="Times New Roman" w:hAnsi="Times New Roman"/>
          <w:szCs w:val="24"/>
        </w:rPr>
        <w:t xml:space="preserve">dying as a result. These concepts may help explain why humans </w:t>
      </w:r>
      <w:r w:rsidR="00CC7E2F" w:rsidRPr="00CC7E2F">
        <w:rPr>
          <w:rFonts w:ascii="Times New Roman" w:hAnsi="Times New Roman"/>
          <w:szCs w:val="24"/>
        </w:rPr>
        <w:t xml:space="preserve">tend to express empathy </w:t>
      </w:r>
      <w:r w:rsidR="00E15925">
        <w:rPr>
          <w:rFonts w:ascii="Times New Roman" w:hAnsi="Times New Roman"/>
          <w:szCs w:val="24"/>
        </w:rPr>
        <w:t xml:space="preserve">and reverence </w:t>
      </w:r>
      <w:r w:rsidR="00CC7E2F" w:rsidRPr="00CC7E2F">
        <w:rPr>
          <w:rFonts w:ascii="Times New Roman" w:hAnsi="Times New Roman"/>
          <w:szCs w:val="24"/>
        </w:rPr>
        <w:t xml:space="preserve">for their species and their social ingroup, while expressing antipathy or aggravation toward outgroups such as the natural environment and its species which are viewed as either </w:t>
      </w:r>
      <w:proofErr w:type="gramStart"/>
      <w:r w:rsidR="00CC7E2F" w:rsidRPr="00CC7E2F">
        <w:rPr>
          <w:rFonts w:ascii="Times New Roman" w:hAnsi="Times New Roman"/>
          <w:szCs w:val="24"/>
        </w:rPr>
        <w:t>resources</w:t>
      </w:r>
      <w:proofErr w:type="gramEnd"/>
      <w:r w:rsidR="00CC7E2F" w:rsidRPr="00CC7E2F">
        <w:rPr>
          <w:rFonts w:ascii="Times New Roman" w:hAnsi="Times New Roman"/>
          <w:szCs w:val="24"/>
        </w:rPr>
        <w:t xml:space="preserve"> to exploit, or nuisances targeted for extinction (Clark, 1973).</w:t>
      </w:r>
      <w:r w:rsidR="00086E5D">
        <w:rPr>
          <w:rFonts w:ascii="Times New Roman" w:hAnsi="Times New Roman"/>
          <w:szCs w:val="24"/>
        </w:rPr>
        <w:t xml:space="preserve"> </w:t>
      </w:r>
      <w:r w:rsidR="00086E5D">
        <w:rPr>
          <w:rFonts w:ascii="Times New Roman" w:hAnsi="Times New Roman"/>
          <w:i/>
          <w:szCs w:val="24"/>
        </w:rPr>
        <w:t>This part will align well with the SCM model as well as the Industrial Stereotype Model).</w:t>
      </w:r>
    </w:p>
    <w:p w14:paraId="32CB966A" w14:textId="77777777" w:rsidR="00CC7E2F" w:rsidRPr="00CC7E2F" w:rsidRDefault="00CC7E2F" w:rsidP="00CC7E2F">
      <w:pPr>
        <w:spacing w:line="480" w:lineRule="auto"/>
        <w:contextualSpacing/>
        <w:rPr>
          <w:rFonts w:ascii="Times New Roman" w:hAnsi="Times New Roman"/>
          <w:szCs w:val="24"/>
        </w:rPr>
      </w:pPr>
    </w:p>
    <w:p w14:paraId="57AA1152" w14:textId="41337DA0" w:rsidR="00D71384" w:rsidRDefault="00D71384">
      <w:pPr>
        <w:rPr>
          <w:rFonts w:ascii="Times New Roman" w:hAnsi="Times New Roman"/>
          <w:szCs w:val="24"/>
        </w:rPr>
      </w:pPr>
      <w:r>
        <w:rPr>
          <w:rFonts w:ascii="Times New Roman" w:hAnsi="Times New Roman"/>
          <w:szCs w:val="24"/>
        </w:rPr>
        <w:br w:type="page"/>
      </w:r>
    </w:p>
    <w:p w14:paraId="3E6E580F" w14:textId="77777777" w:rsidR="00D71384" w:rsidRPr="00D71384" w:rsidRDefault="00D71384" w:rsidP="00D71384">
      <w:pPr>
        <w:spacing w:line="480" w:lineRule="auto"/>
        <w:jc w:val="center"/>
        <w:rPr>
          <w:rFonts w:ascii="Times New Roman" w:hAnsi="Times New Roman"/>
        </w:rPr>
      </w:pPr>
      <w:r w:rsidRPr="00D71384">
        <w:rPr>
          <w:rFonts w:ascii="Times New Roman" w:hAnsi="Times New Roman"/>
        </w:rPr>
        <w:lastRenderedPageBreak/>
        <w:t>References</w:t>
      </w:r>
    </w:p>
    <w:p w14:paraId="2A34FEB5" w14:textId="7777777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Clark, C. W. (1973). Profit maximization and the extinction of animal species. </w:t>
      </w:r>
      <w:r w:rsidRPr="00D71384">
        <w:rPr>
          <w:rFonts w:ascii="Times New Roman" w:hAnsi="Times New Roman"/>
          <w:i/>
        </w:rPr>
        <w:t>Journal of Political Economy, 81</w:t>
      </w:r>
      <w:r w:rsidRPr="00D71384">
        <w:rPr>
          <w:rFonts w:ascii="Times New Roman" w:hAnsi="Times New Roman"/>
        </w:rPr>
        <w:t>(4), 950-961. doi:10.1086/260090</w:t>
      </w:r>
    </w:p>
    <w:p w14:paraId="4E1C35A0" w14:textId="7777777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Harlow, H. F. (1958). The nature of love. </w:t>
      </w:r>
      <w:r w:rsidRPr="00D71384">
        <w:rPr>
          <w:rFonts w:ascii="Times New Roman" w:hAnsi="Times New Roman"/>
          <w:i/>
        </w:rPr>
        <w:t>American Psychologist, 13</w:t>
      </w:r>
      <w:r w:rsidRPr="00D71384">
        <w:rPr>
          <w:rFonts w:ascii="Times New Roman" w:hAnsi="Times New Roman"/>
        </w:rPr>
        <w:t>(12), 673. Retrieved from http://www3.canyons.edu/</w:t>
      </w:r>
    </w:p>
    <w:p w14:paraId="2B422D18" w14:textId="7777777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Cohen, M. N. (1977). Food crisis in prehistory: Overpopulation and the origins of agriculture. </w:t>
      </w:r>
      <w:r w:rsidRPr="00D71384">
        <w:rPr>
          <w:rFonts w:ascii="Times New Roman" w:hAnsi="Times New Roman"/>
          <w:i/>
          <w:iCs/>
        </w:rPr>
        <w:t>American Journal of Physical Anthropology, 49</w:t>
      </w:r>
      <w:r w:rsidRPr="00D71384">
        <w:rPr>
          <w:rFonts w:ascii="Times New Roman" w:hAnsi="Times New Roman"/>
        </w:rPr>
        <w:t>(2), 286-287. doi:10.1002/ajpa.1330490221</w:t>
      </w:r>
    </w:p>
    <w:p w14:paraId="24C8AFC3" w14:textId="77777777" w:rsidR="00D71384" w:rsidRPr="00D71384" w:rsidRDefault="00D71384" w:rsidP="00D71384">
      <w:pPr>
        <w:spacing w:line="480" w:lineRule="auto"/>
        <w:ind w:left="720" w:hanging="720"/>
        <w:rPr>
          <w:rFonts w:ascii="Times New Roman" w:hAnsi="Times New Roman"/>
        </w:rPr>
      </w:pPr>
      <w:proofErr w:type="spellStart"/>
      <w:r w:rsidRPr="00D71384">
        <w:rPr>
          <w:rFonts w:ascii="Times New Roman" w:hAnsi="Times New Roman"/>
        </w:rPr>
        <w:t>Gullone</w:t>
      </w:r>
      <w:proofErr w:type="spellEnd"/>
      <w:r w:rsidRPr="00D71384">
        <w:rPr>
          <w:rFonts w:ascii="Times New Roman" w:hAnsi="Times New Roman"/>
        </w:rPr>
        <w:t xml:space="preserve">, E. (2000). The biophilia hypothesis and life in the 21st century: Increasing mental health or increasing pathology? </w:t>
      </w:r>
      <w:r w:rsidRPr="00D71384">
        <w:rPr>
          <w:rFonts w:ascii="Times New Roman" w:hAnsi="Times New Roman"/>
          <w:i/>
        </w:rPr>
        <w:t>Journal of Happiness Studies, 1</w:t>
      </w:r>
      <w:r w:rsidRPr="00D71384">
        <w:rPr>
          <w:rFonts w:ascii="Times New Roman" w:hAnsi="Times New Roman"/>
        </w:rPr>
        <w:t>(3), 293-322. doi:10.1023/A:1010043827986</w:t>
      </w:r>
    </w:p>
    <w:p w14:paraId="420B8E9A" w14:textId="77777777" w:rsidR="00D71384" w:rsidRPr="00D71384" w:rsidRDefault="00D71384" w:rsidP="00D71384">
      <w:pPr>
        <w:spacing w:line="480" w:lineRule="auto"/>
        <w:ind w:left="720" w:hanging="720"/>
        <w:rPr>
          <w:rFonts w:ascii="Times New Roman" w:hAnsi="Times New Roman"/>
        </w:rPr>
      </w:pPr>
      <w:proofErr w:type="spellStart"/>
      <w:r w:rsidRPr="00D71384">
        <w:rPr>
          <w:rFonts w:ascii="Times New Roman" w:hAnsi="Times New Roman"/>
        </w:rPr>
        <w:t>Nocera</w:t>
      </w:r>
      <w:proofErr w:type="spellEnd"/>
      <w:r w:rsidRPr="00D71384">
        <w:rPr>
          <w:rFonts w:ascii="Times New Roman" w:hAnsi="Times New Roman"/>
        </w:rPr>
        <w:t xml:space="preserve">, D. G. (2009). Living healthy on a dying planet. Chemical Society Reviews, 38(1), 13-15. </w:t>
      </w:r>
      <w:proofErr w:type="spellStart"/>
      <w:r w:rsidRPr="00D71384">
        <w:rPr>
          <w:rFonts w:ascii="Times New Roman" w:hAnsi="Times New Roman"/>
        </w:rPr>
        <w:t>doi</w:t>
      </w:r>
      <w:proofErr w:type="spellEnd"/>
      <w:r w:rsidRPr="00D71384">
        <w:rPr>
          <w:rFonts w:ascii="Times New Roman" w:hAnsi="Times New Roman"/>
        </w:rPr>
        <w:t>: 10.1039/B820660K</w:t>
      </w:r>
    </w:p>
    <w:p w14:paraId="6785337F" w14:textId="77777777" w:rsidR="00F63473" w:rsidRDefault="00F63473" w:rsidP="00D71384">
      <w:pPr>
        <w:spacing w:line="480" w:lineRule="auto"/>
        <w:ind w:left="720" w:hanging="720"/>
        <w:rPr>
          <w:rFonts w:ascii="Times New Roman" w:hAnsi="Times New Roman"/>
        </w:rPr>
      </w:pPr>
      <w:r w:rsidRPr="00F63473">
        <w:rPr>
          <w:rFonts w:ascii="Times New Roman" w:hAnsi="Times New Roman"/>
        </w:rPr>
        <w:t xml:space="preserve">O'Grady, M. A. (2016). </w:t>
      </w:r>
      <w:r w:rsidRPr="00853EC4">
        <w:rPr>
          <w:rFonts w:ascii="Times New Roman" w:hAnsi="Times New Roman"/>
          <w:i/>
        </w:rPr>
        <w:t>The theory of biophilia</w:t>
      </w:r>
      <w:r w:rsidRPr="00F63473">
        <w:rPr>
          <w:rFonts w:ascii="Times New Roman" w:hAnsi="Times New Roman"/>
        </w:rPr>
        <w:t xml:space="preserve"> (Reg. No. </w:t>
      </w:r>
      <w:proofErr w:type="spellStart"/>
      <w:r w:rsidRPr="00F63473">
        <w:rPr>
          <w:rFonts w:ascii="Times New Roman" w:hAnsi="Times New Roman"/>
        </w:rPr>
        <w:t>TXu</w:t>
      </w:r>
      <w:proofErr w:type="spellEnd"/>
      <w:r w:rsidRPr="00F63473">
        <w:rPr>
          <w:rFonts w:ascii="Times New Roman" w:hAnsi="Times New Roman"/>
        </w:rPr>
        <w:t xml:space="preserve"> 2-032-922). United States Copyright Office. Retrieved from https://www.copyright.gov/</w:t>
      </w:r>
    </w:p>
    <w:p w14:paraId="506A7DB7" w14:textId="0F771C4B"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Seligman, M. E. P. (1967). </w:t>
      </w:r>
      <w:r w:rsidRPr="00D71384">
        <w:rPr>
          <w:rFonts w:ascii="Times New Roman" w:hAnsi="Times New Roman"/>
          <w:i/>
        </w:rPr>
        <w:t>The disruptive effects of unpredictable shock</w:t>
      </w:r>
      <w:r w:rsidRPr="00D71384">
        <w:rPr>
          <w:rFonts w:ascii="Times New Roman" w:hAnsi="Times New Roman"/>
        </w:rPr>
        <w:t>. (Unpublished doctoral dissertation). University of Pennsylvania, Pennsylvania.</w:t>
      </w:r>
    </w:p>
    <w:p w14:paraId="2065B22B" w14:textId="77777777" w:rsidR="00D71384" w:rsidRPr="00D71384" w:rsidRDefault="00D71384" w:rsidP="00D71384">
      <w:pPr>
        <w:spacing w:line="480" w:lineRule="auto"/>
        <w:ind w:left="720" w:hanging="720"/>
        <w:rPr>
          <w:rFonts w:ascii="Times New Roman" w:hAnsi="Times New Roman"/>
        </w:rPr>
      </w:pPr>
      <w:r w:rsidRPr="00D71384">
        <w:rPr>
          <w:rFonts w:ascii="Times New Roman" w:hAnsi="Times New Roman"/>
        </w:rPr>
        <w:t xml:space="preserve">Tucker, A., Norton, C. L., DeMille, S. M., &amp; Hobson, J. (2015). The impact of wilderness therapy: Utilizing an integrated care approach. </w:t>
      </w:r>
      <w:r w:rsidRPr="00D71384">
        <w:rPr>
          <w:rFonts w:ascii="Times New Roman" w:hAnsi="Times New Roman"/>
          <w:i/>
        </w:rPr>
        <w:t>Journal of Experiential Education, 39</w:t>
      </w:r>
      <w:r w:rsidRPr="00D71384">
        <w:rPr>
          <w:rFonts w:ascii="Times New Roman" w:hAnsi="Times New Roman"/>
        </w:rPr>
        <w:t>(1), 15-30. doi:10.1177/1053825915607536</w:t>
      </w:r>
    </w:p>
    <w:p w14:paraId="6F674774" w14:textId="77777777" w:rsidR="003B5F12" w:rsidRPr="00D71384" w:rsidRDefault="003B5F12" w:rsidP="00DC7DBC">
      <w:pPr>
        <w:spacing w:line="480" w:lineRule="auto"/>
        <w:contextualSpacing/>
        <w:rPr>
          <w:rFonts w:ascii="Times New Roman" w:hAnsi="Times New Roman"/>
          <w:b/>
          <w:szCs w:val="24"/>
        </w:rPr>
      </w:pPr>
    </w:p>
    <w:p w14:paraId="39D46F83" w14:textId="77777777" w:rsidR="00C8593C" w:rsidRPr="00CC7E2F" w:rsidRDefault="00C8593C" w:rsidP="00DC7DBC">
      <w:pPr>
        <w:spacing w:line="480" w:lineRule="auto"/>
        <w:contextualSpacing/>
        <w:rPr>
          <w:rFonts w:ascii="Times New Roman" w:hAnsi="Times New Roman"/>
          <w:szCs w:val="24"/>
        </w:rPr>
      </w:pPr>
      <w:r w:rsidRPr="00CC7E2F">
        <w:rPr>
          <w:rFonts w:ascii="Times New Roman" w:hAnsi="Times New Roman"/>
          <w:szCs w:val="24"/>
        </w:rPr>
        <w:br w:type="page"/>
      </w:r>
    </w:p>
    <w:p w14:paraId="0521B61F" w14:textId="5A28FE16" w:rsidR="003B5F12" w:rsidRDefault="00455C04" w:rsidP="00455C04">
      <w:pPr>
        <w:spacing w:line="480" w:lineRule="auto"/>
        <w:ind w:left="720" w:hanging="720"/>
        <w:contextualSpacing/>
        <w:jc w:val="center"/>
        <w:rPr>
          <w:rFonts w:ascii="Times New Roman" w:hAnsi="Times New Roman"/>
          <w:b/>
          <w:szCs w:val="24"/>
        </w:rPr>
      </w:pPr>
      <w:r w:rsidRPr="00455C04">
        <w:rPr>
          <w:rFonts w:ascii="Times New Roman" w:hAnsi="Times New Roman"/>
          <w:b/>
          <w:szCs w:val="24"/>
        </w:rPr>
        <w:lastRenderedPageBreak/>
        <w:t>Appendices</w:t>
      </w:r>
    </w:p>
    <w:p w14:paraId="71A87E7C" w14:textId="77777777" w:rsidR="00455C04" w:rsidRPr="00455C04" w:rsidRDefault="00455C04" w:rsidP="00455C04">
      <w:pPr>
        <w:spacing w:line="480" w:lineRule="auto"/>
        <w:ind w:left="720" w:hanging="720"/>
        <w:contextualSpacing/>
        <w:rPr>
          <w:rFonts w:ascii="Times New Roman" w:hAnsi="Times New Roman"/>
          <w:szCs w:val="24"/>
        </w:rPr>
      </w:pPr>
    </w:p>
    <w:sectPr w:rsidR="00455C04" w:rsidRPr="00455C04" w:rsidSect="00646C0E">
      <w:headerReference w:type="default" r:id="rId11"/>
      <w:headerReference w:type="first" r:id="rId12"/>
      <w:pgSz w:w="12240" w:h="15840" w:code="1"/>
      <w:pgMar w:top="1440" w:right="1440" w:bottom="1440" w:left="1440" w:header="720" w:footer="720" w:gutter="0"/>
      <w:pgNumType w:start="1"/>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r. Mary Ann O'Grady" w:date="2017-06-12T10:32:00Z" w:initials="DMAO">
    <w:p w14:paraId="09C5616C" w14:textId="0F5DCCF5" w:rsidR="00095201" w:rsidRDefault="00095201">
      <w:pPr>
        <w:pStyle w:val="CommentText"/>
      </w:pPr>
      <w:r>
        <w:rPr>
          <w:rStyle w:val="CommentReference"/>
        </w:rPr>
        <w:annotationRef/>
      </w:r>
      <w:r>
        <w:t>We might want to consider changing this to “Security” as per my previous emailed comments.</w:t>
      </w:r>
    </w:p>
  </w:comment>
  <w:comment w:id="1" w:author="Meinecke, Lonny" w:date="2017-06-12T11:49:00Z" w:initials="ML">
    <w:p w14:paraId="3A2F0397" w14:textId="4252D7D4" w:rsidR="00095201" w:rsidRDefault="00095201">
      <w:pPr>
        <w:pStyle w:val="CommentText"/>
      </w:pPr>
      <w:r>
        <w:rPr>
          <w:rStyle w:val="CommentReference"/>
        </w:rPr>
        <w:annotationRef/>
      </w:r>
      <w:r>
        <w:t xml:space="preserve">Thanks – we will </w:t>
      </w:r>
      <w:proofErr w:type="gramStart"/>
      <w:r>
        <w:t>definitely need</w:t>
      </w:r>
      <w:proofErr w:type="gramEnd"/>
      <w:r>
        <w:t xml:space="preserve"> to iron this one out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comment>
  <w:comment w:id="2" w:author="Dr. Mary Ann O'Grady" w:date="2017-06-12T10:33:00Z" w:initials="DMAO">
    <w:p w14:paraId="1C8C9937" w14:textId="5A91C073" w:rsidR="00095201" w:rsidRDefault="00095201">
      <w:pPr>
        <w:pStyle w:val="CommentText"/>
      </w:pPr>
      <w:r>
        <w:rPr>
          <w:rStyle w:val="CommentReference"/>
        </w:rPr>
        <w:annotationRef/>
      </w:r>
      <w:r>
        <w:t xml:space="preserve">The concept of “productivity” could raise some issues since population growth and life </w:t>
      </w:r>
      <w:proofErr w:type="spellStart"/>
      <w:r>
        <w:t>expentancy</w:t>
      </w:r>
      <w:proofErr w:type="spellEnd"/>
      <w:r>
        <w:t xml:space="preserve"> has been supported but the contributions or productivity of these humans could be called into question.</w:t>
      </w:r>
    </w:p>
  </w:comment>
  <w:comment w:id="3" w:author="Meinecke, Lonny" w:date="2017-06-13T11:14:00Z" w:initials="ML">
    <w:p w14:paraId="7550D6B8" w14:textId="705BCB80" w:rsidR="00095201" w:rsidRDefault="00095201">
      <w:pPr>
        <w:pStyle w:val="CommentText"/>
      </w:pPr>
      <w:r>
        <w:rPr>
          <w:rStyle w:val="CommentReference"/>
        </w:rPr>
        <w:annotationRef/>
      </w:r>
      <w:r>
        <w:t xml:space="preserve">Yes – thank you. One of the best starting points for that, I think, is the work of French philosophers (e.g. Deleuze and </w:t>
      </w:r>
      <w:proofErr w:type="spellStart"/>
      <w:r>
        <w:t>Guattari</w:t>
      </w:r>
      <w:proofErr w:type="spellEnd"/>
      <w:r>
        <w:t xml:space="preserve">). These thinkers challenge our thinking… that “production” is a good thing. They call it “the production of production” which fits Baudrillard’s take </w:t>
      </w:r>
      <w:proofErr w:type="gramStart"/>
      <w:r>
        <w:t>pretty well</w:t>
      </w:r>
      <w:proofErr w:type="gramEnd"/>
      <w:r>
        <w:t xml:space="preserve"> (a gradual trend away from the real toward the idea of reality). Nature is not a producer; there are no consumers either. Our thinking is </w:t>
      </w:r>
      <w:proofErr w:type="gramStart"/>
      <w:r>
        <w:t>pretty strange</w:t>
      </w:r>
      <w:proofErr w:type="gramEnd"/>
      <w:r>
        <w:t>. We exhibit an “instrumental perception of life” (how can I benefit from this?) – not a deep everlasting gratitude for all this majesty (I am so lucky already, wow).</w:t>
      </w:r>
    </w:p>
    <w:p w14:paraId="37B1F111" w14:textId="6260A617" w:rsidR="00095201" w:rsidRDefault="00095201">
      <w:pPr>
        <w:pStyle w:val="CommentText"/>
      </w:pPr>
    </w:p>
    <w:p w14:paraId="30D0A3A3" w14:textId="105A56C7" w:rsidR="00095201" w:rsidRDefault="00095201">
      <w:pPr>
        <w:pStyle w:val="CommentText"/>
      </w:pPr>
      <w:r>
        <w:t xml:space="preserve">For me, the very next thing to question is our definition for “survival”. If what we must do to survive makes our consciences themselves </w:t>
      </w:r>
      <w:proofErr w:type="spellStart"/>
      <w:r>
        <w:t>unsurvivable</w:t>
      </w:r>
      <w:proofErr w:type="spellEnd"/>
      <w:r>
        <w:t xml:space="preserve">, have we </w:t>
      </w:r>
      <w:proofErr w:type="gramStart"/>
      <w:r>
        <w:t>actually succeeded</w:t>
      </w:r>
      <w:proofErr w:type="gramEnd"/>
      <w:r>
        <w:t xml:space="preserve">? This heralds back to a sort of mental hibernation to survive the winter </w:t>
      </w:r>
      <w:proofErr w:type="gramStart"/>
      <w:r>
        <w:t>without  actually</w:t>
      </w:r>
      <w:proofErr w:type="gramEnd"/>
      <w:r>
        <w:t xml:space="preserve"> being awake… I called it “surviving the cognitive winter” in an old paper at GCU on hoarding disorder.</w:t>
      </w:r>
    </w:p>
  </w:comment>
  <w:comment w:id="4" w:author="Dr. Mary Ann O'Grady" w:date="2017-06-12T10:36:00Z" w:initials="DMAO">
    <w:p w14:paraId="602E73B5" w14:textId="58ACFF06" w:rsidR="00095201" w:rsidRDefault="00095201">
      <w:pPr>
        <w:pStyle w:val="CommentText"/>
      </w:pPr>
      <w:r>
        <w:rPr>
          <w:rStyle w:val="CommentReference"/>
        </w:rPr>
        <w:annotationRef/>
      </w:r>
      <w:r>
        <w:t>We may have to differentiate between “</w:t>
      </w:r>
      <w:proofErr w:type="spellStart"/>
      <w:r>
        <w:t>safey</w:t>
      </w:r>
      <w:proofErr w:type="spellEnd"/>
      <w:r>
        <w:t>” and “security” in this article. Perhaps it is both?</w:t>
      </w:r>
    </w:p>
  </w:comment>
  <w:comment w:id="5" w:author="Meinecke, Lonny" w:date="2017-06-12T10:41:00Z" w:initials="ML">
    <w:p w14:paraId="330C3C1A" w14:textId="77CD2BF2" w:rsidR="00095201" w:rsidRDefault="00095201">
      <w:pPr>
        <w:pStyle w:val="CommentText"/>
      </w:pPr>
      <w:r>
        <w:rPr>
          <w:rStyle w:val="CommentReference"/>
        </w:rPr>
        <w:annotationRef/>
      </w:r>
      <w:r>
        <w:t>Good catch… I will check out the etymological and current connotational divergences of these. My gut instinct is not to look upon “security” as favorably as we do “safety” for one main reason: security suggests a defiance against anything that might threaten our safety – whereas safety makes no such threatening (or having been threatened) stance. It is simply being with someone or something you trust. Not the determination to be jealously protective of it. “Disaster responses” may help us separate these meanings (we can chat about that today?). As we can see, folks are not nice to one another when they are more concerned about their security than anything else (this is how we once viewed nature; now we view each other this way; finer and finer mistrust – a view of life as “property to manage”).</w:t>
      </w:r>
    </w:p>
  </w:comment>
  <w:comment w:id="6" w:author="Dr. Mary Ann O'Grady" w:date="2017-06-12T10:37:00Z" w:initials="DMAO">
    <w:p w14:paraId="7FC0790C" w14:textId="4D4D64F1" w:rsidR="00095201" w:rsidRDefault="00095201">
      <w:pPr>
        <w:pStyle w:val="CommentText"/>
      </w:pPr>
      <w:r>
        <w:rPr>
          <w:rStyle w:val="CommentReference"/>
        </w:rPr>
        <w:annotationRef/>
      </w:r>
      <w:r>
        <w:t>Italicize the term</w:t>
      </w:r>
    </w:p>
  </w:comment>
  <w:comment w:id="7" w:author="Meinecke, Lonny" w:date="2017-06-13T11:23:00Z" w:initials="ML">
    <w:p w14:paraId="4FB20224" w14:textId="27F2AE08" w:rsidR="00095201" w:rsidRDefault="00095201">
      <w:pPr>
        <w:pStyle w:val="CommentText"/>
      </w:pPr>
      <w:r>
        <w:rPr>
          <w:rStyle w:val="CommentReference"/>
        </w:rPr>
        <w:annotationRef/>
      </w:r>
      <w:r>
        <w:t xml:space="preserve">Thanks! Will </w:t>
      </w:r>
      <w:proofErr w:type="gramStart"/>
      <w:r>
        <w:t>do</w:t>
      </w:r>
      <w:proofErr w:type="gramEnd"/>
      <w:r>
        <w:t>!</w:t>
      </w:r>
    </w:p>
  </w:comment>
  <w:comment w:id="8" w:author="Meinecke, Lonny" w:date="2017-06-12T10:37:00Z" w:initials="ML">
    <w:p w14:paraId="401E2FAC" w14:textId="7FCF89FC" w:rsidR="00095201" w:rsidRDefault="00095201">
      <w:pPr>
        <w:pStyle w:val="CommentText"/>
      </w:pPr>
      <w:r>
        <w:rPr>
          <w:rStyle w:val="CommentReference"/>
        </w:rPr>
        <w:annotationRef/>
      </w:r>
      <w:r>
        <w:t xml:space="preserve">Contrast this with Susan Fiske’s </w:t>
      </w:r>
      <w:proofErr w:type="spellStart"/>
      <w:r>
        <w:t>bidimensional</w:t>
      </w:r>
      <w:proofErr w:type="spellEnd"/>
      <w:r>
        <w:t xml:space="preserve"> framing of “earning warmth” – what about this same axial correlation, as either/or - instead of one of obligate transaction (please see the terms obligate and facultative in biology for reference)? Now the two axes go parallel to one another (but in opposing directions, much as Newton suggested), not perpendicular… we may choose to be competent/successful and expect others to be that too… or we may simply exhibit cha</w:t>
      </w:r>
      <w:r w:rsidR="00307D44">
        <w:t>r</w:t>
      </w:r>
      <w:r>
        <w:t>ity without regard for competence. That is what sets us apart from “this world”. Wa</w:t>
      </w:r>
      <w:r w:rsidR="00307D44">
        <w:t>rmth regardless of competence, n</w:t>
      </w:r>
      <w:r>
        <w:t>ot in exchange for it. (For Life, and only for Life, do we do these things!)</w:t>
      </w:r>
      <w:r w:rsidR="00307D44">
        <w:t xml:space="preserve"> am I rambling again?</w:t>
      </w:r>
    </w:p>
    <w:p w14:paraId="07BE57D6" w14:textId="77777777" w:rsidR="00095201" w:rsidRDefault="00095201">
      <w:pPr>
        <w:pStyle w:val="CommentText"/>
      </w:pPr>
    </w:p>
  </w:comment>
  <w:comment w:id="9" w:author="Dr. Mary Ann O'Grady" w:date="2017-06-12T10:40:00Z" w:initials="DMAO">
    <w:p w14:paraId="10A9F00B" w14:textId="334650AA" w:rsidR="00095201" w:rsidRDefault="00095201">
      <w:pPr>
        <w:pStyle w:val="CommentText"/>
      </w:pPr>
      <w:r>
        <w:rPr>
          <w:rStyle w:val="CommentReference"/>
        </w:rPr>
        <w:annotationRef/>
      </w:r>
      <w:r>
        <w:t xml:space="preserve">Are you suggesting eliciting empathy from the </w:t>
      </w:r>
      <w:proofErr w:type="spellStart"/>
      <w:r>
        <w:t>Ss</w:t>
      </w:r>
      <w:proofErr w:type="spellEnd"/>
      <w:r>
        <w:t xml:space="preserve"> or possibly investigating the manifestation of “Theory of Mind” for younger </w:t>
      </w:r>
      <w:proofErr w:type="spellStart"/>
      <w:r>
        <w:t>Ss</w:t>
      </w:r>
      <w:proofErr w:type="spellEnd"/>
      <w:r>
        <w:t>?</w:t>
      </w:r>
    </w:p>
  </w:comment>
  <w:comment w:id="10" w:author="Meinecke, Lonny" w:date="2017-06-12T11:44:00Z" w:initials="ML">
    <w:p w14:paraId="7C6861A0" w14:textId="0F63FCFD" w:rsidR="00095201" w:rsidRDefault="00095201">
      <w:pPr>
        <w:pStyle w:val="CommentText"/>
      </w:pPr>
      <w:r>
        <w:rPr>
          <w:rStyle w:val="CommentReference"/>
        </w:rPr>
        <w:annotationRef/>
      </w:r>
      <w:r>
        <w:t>Thanks Prof – yes on empathy, but theory of mind is more problematic as you can tell, since most of us do not think nature cares what we do with it.</w:t>
      </w:r>
    </w:p>
    <w:p w14:paraId="09ED292B" w14:textId="135D2E9A" w:rsidR="00FD0F26" w:rsidRDefault="00FD0F26">
      <w:pPr>
        <w:pStyle w:val="CommentText"/>
      </w:pPr>
    </w:p>
    <w:p w14:paraId="78D17B18" w14:textId="296E0C97" w:rsidR="00FD0F26" w:rsidRDefault="00FD0F26">
      <w:pPr>
        <w:pStyle w:val="CommentText"/>
      </w:pPr>
      <w:proofErr w:type="spellStart"/>
      <w:r>
        <w:t>ToM</w:t>
      </w:r>
      <w:proofErr w:type="spellEnd"/>
      <w:r>
        <w:t xml:space="preserve"> remains a problematic expectation, just as the idea that a person must possess intellect to discover his or her compassion does not seem to make sense. But as Dr. </w:t>
      </w:r>
      <w:proofErr w:type="spellStart"/>
      <w:r>
        <w:t>Haikonen</w:t>
      </w:r>
      <w:proofErr w:type="spellEnd"/>
      <w:r>
        <w:t xml:space="preserve"> said, if we do not imbue anything with a mind first before we can feel what it feels, then now we can feel it directly. Our body is like that – and we treat it just like nature – in the way of our mental aims or as a reluctant resource for them.</w:t>
      </w:r>
    </w:p>
  </w:comment>
  <w:comment w:id="11" w:author="Dr. Mary Ann O'Grady" w:date="2017-06-12T10:47:00Z" w:initials="DMAO">
    <w:p w14:paraId="7C5EAAF1" w14:textId="279D4FFF" w:rsidR="00095201" w:rsidRDefault="00095201">
      <w:pPr>
        <w:pStyle w:val="CommentText"/>
      </w:pPr>
      <w:r>
        <w:rPr>
          <w:rStyle w:val="CommentReference"/>
        </w:rPr>
        <w:annotationRef/>
      </w:r>
      <w:r>
        <w:t>How are you suggesting combining the factors delineating either safety or threat? Or, are you suggesting testing one pair of factors at-a-time?</w:t>
      </w:r>
    </w:p>
  </w:comment>
  <w:comment w:id="12" w:author="Meinecke, Lonny" w:date="2017-06-12T11:45:00Z" w:initials="ML">
    <w:p w14:paraId="2F5BF23B" w14:textId="47D34470" w:rsidR="00095201" w:rsidRDefault="00095201">
      <w:pPr>
        <w:pStyle w:val="CommentText"/>
      </w:pPr>
      <w:r>
        <w:rPr>
          <w:rStyle w:val="CommentReference"/>
        </w:rPr>
        <w:annotationRef/>
      </w:r>
      <w:r>
        <w:t>Thanks! Yes, this part is still in progress. Your email helped me see that we must operationalize safety as distinct from security. Safety appears to be a “good feeling” - which is not the absence of any “bad feelings”. Security is the sense of safety because of the constant management of bad feelings (that good is here because bad is kept away). TBD. We can do this – thank you for pointing out its importance.</w:t>
      </w:r>
    </w:p>
    <w:p w14:paraId="0EF5496B" w14:textId="26DD1D3D" w:rsidR="00E81CFA" w:rsidRDefault="00E81CFA">
      <w:pPr>
        <w:pStyle w:val="CommentText"/>
      </w:pPr>
    </w:p>
    <w:p w14:paraId="0BB77C5D" w14:textId="6FE771CA" w:rsidR="00E81CFA" w:rsidRDefault="00E81CFA">
      <w:pPr>
        <w:pStyle w:val="CommentText"/>
      </w:pPr>
      <w:r>
        <w:t>Hopefully we will “iron this out” – and I will look for existing studies so we can have a solid basis.</w:t>
      </w:r>
    </w:p>
  </w:comment>
  <w:comment w:id="13" w:author="Dr. Mary Ann O'Grady" w:date="2017-06-12T10:48:00Z" w:initials="DMAO">
    <w:p w14:paraId="70D8BB98" w14:textId="77777777" w:rsidR="00095201" w:rsidRDefault="00095201">
      <w:pPr>
        <w:pStyle w:val="CommentText"/>
      </w:pPr>
      <w:r>
        <w:rPr>
          <w:rStyle w:val="CommentReference"/>
        </w:rPr>
        <w:annotationRef/>
      </w:r>
      <w:r>
        <w:t>Sentence fragment</w:t>
      </w:r>
    </w:p>
    <w:p w14:paraId="3E021720" w14:textId="6328D54C" w:rsidR="00095201" w:rsidRDefault="00095201">
      <w:pPr>
        <w:pStyle w:val="CommentText"/>
      </w:pPr>
      <w:r>
        <w:t>Italicize terms</w:t>
      </w:r>
    </w:p>
  </w:comment>
  <w:comment w:id="14" w:author="Meinecke, Lonny" w:date="2017-06-13T11:42:00Z" w:initials="ML">
    <w:p w14:paraId="4581BE5E" w14:textId="0EFC8BE2" w:rsidR="000E6D51" w:rsidRDefault="000E6D51">
      <w:pPr>
        <w:pStyle w:val="CommentText"/>
      </w:pPr>
      <w:r>
        <w:rPr>
          <w:rStyle w:val="CommentReference"/>
        </w:rPr>
        <w:annotationRef/>
      </w:r>
      <w:r>
        <w:t>Okay</w:t>
      </w:r>
      <w:bookmarkStart w:id="15" w:name="_GoBack"/>
      <w:bookmarkEnd w:id="15"/>
    </w:p>
  </w:comment>
  <w:comment w:id="16" w:author="Dr. Mary Ann O'Grady" w:date="2017-06-12T10:50:00Z" w:initials="DMAO">
    <w:p w14:paraId="4CC7949B" w14:textId="6019F018" w:rsidR="00095201" w:rsidRDefault="00095201">
      <w:pPr>
        <w:pStyle w:val="CommentText"/>
      </w:pPr>
      <w:r>
        <w:rPr>
          <w:rStyle w:val="CommentReference"/>
        </w:rPr>
        <w:annotationRef/>
      </w:r>
      <w:r>
        <w:t xml:space="preserve">Possibly both </w:t>
      </w:r>
    </w:p>
  </w:comment>
  <w:comment w:id="17" w:author="Meinecke, Lonny" w:date="2017-06-12T11:49:00Z" w:initials="ML">
    <w:p w14:paraId="7A14E815" w14:textId="1E6F68CD" w:rsidR="00095201" w:rsidRDefault="00095201">
      <w:pPr>
        <w:pStyle w:val="CommentText"/>
      </w:pPr>
      <w:r>
        <w:rPr>
          <w:rStyle w:val="CommentReference"/>
        </w:rPr>
        <w:annotationRef/>
      </w:r>
      <w:r>
        <w:t>Thanks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9C5616C" w15:done="0"/>
  <w15:commentEx w15:paraId="3A2F0397" w15:paraIdParent="09C5616C" w15:done="0"/>
  <w15:commentEx w15:paraId="1C8C9937" w15:done="0"/>
  <w15:commentEx w15:paraId="30D0A3A3" w15:paraIdParent="1C8C9937" w15:done="0"/>
  <w15:commentEx w15:paraId="602E73B5" w15:done="0"/>
  <w15:commentEx w15:paraId="330C3C1A" w15:paraIdParent="602E73B5" w15:done="0"/>
  <w15:commentEx w15:paraId="7FC0790C" w15:done="0"/>
  <w15:commentEx w15:paraId="4FB20224" w15:paraIdParent="7FC0790C" w15:done="0"/>
  <w15:commentEx w15:paraId="07BE57D6" w15:done="0"/>
  <w15:commentEx w15:paraId="10A9F00B" w15:done="0"/>
  <w15:commentEx w15:paraId="78D17B18" w15:paraIdParent="10A9F00B" w15:done="0"/>
  <w15:commentEx w15:paraId="7C5EAAF1" w15:done="0"/>
  <w15:commentEx w15:paraId="0BB77C5D" w15:paraIdParent="7C5EAAF1" w15:done="0"/>
  <w15:commentEx w15:paraId="3E021720" w15:done="0"/>
  <w15:commentEx w15:paraId="4581BE5E" w15:paraIdParent="3E021720" w15:done="0"/>
  <w15:commentEx w15:paraId="4CC7949B" w15:done="0"/>
  <w15:commentEx w15:paraId="7A14E815" w15:paraIdParent="4CC7949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24989" w14:textId="77777777" w:rsidR="002F618C" w:rsidRDefault="002F618C">
      <w:r>
        <w:separator/>
      </w:r>
    </w:p>
  </w:endnote>
  <w:endnote w:type="continuationSeparator" w:id="0">
    <w:p w14:paraId="6F981AC9" w14:textId="77777777" w:rsidR="002F618C" w:rsidRDefault="002F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yriad Pro">
    <w:altName w:val="Luminari"/>
    <w:panose1 w:val="020B0503030403020204"/>
    <w:charset w:val="00"/>
    <w:family w:val="swiss"/>
    <w:notTrueType/>
    <w:pitch w:val="variable"/>
    <w:sig w:usb0="20000287" w:usb1="00000001" w:usb2="00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B69C6" w14:textId="77777777" w:rsidR="002F618C" w:rsidRDefault="002F618C">
      <w:r>
        <w:separator/>
      </w:r>
    </w:p>
  </w:footnote>
  <w:footnote w:type="continuationSeparator" w:id="0">
    <w:p w14:paraId="6EC57668" w14:textId="77777777" w:rsidR="002F618C" w:rsidRDefault="002F6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00B73" w14:textId="3297AD1D" w:rsidR="00095201" w:rsidRDefault="00095201" w:rsidP="002F0C79">
    <w:pPr>
      <w:pStyle w:val="Header"/>
      <w:framePr w:wrap="around" w:vAnchor="text" w:hAnchor="margin" w:xAlign="right" w:y="1"/>
      <w:rPr>
        <w:rStyle w:val="PageNumber"/>
        <w:rFonts w:ascii="Times New Roman" w:hAnsi="Times New Roman"/>
      </w:rPr>
    </w:pPr>
    <w:r>
      <w:rPr>
        <w:rStyle w:val="PageNumber"/>
        <w:rFonts w:ascii="Times New Roman" w:hAnsi="Times New Roman"/>
      </w:rPr>
      <w:fldChar w:fldCharType="begin"/>
    </w:r>
    <w:r w:rsidRPr="004D39F0">
      <w:rPr>
        <w:rStyle w:val="PageNumber"/>
        <w:rFonts w:ascii="Times New Roman" w:hAnsi="Times New Roman"/>
      </w:rPr>
      <w:instrText xml:space="preserve">PAGE  </w:instrText>
    </w:r>
    <w:r>
      <w:rPr>
        <w:rStyle w:val="PageNumber"/>
        <w:rFonts w:ascii="Times New Roman" w:hAnsi="Times New Roman"/>
      </w:rPr>
      <w:fldChar w:fldCharType="separate"/>
    </w:r>
    <w:r w:rsidR="000E6D51">
      <w:rPr>
        <w:rStyle w:val="PageNumber"/>
        <w:rFonts w:ascii="Times New Roman" w:hAnsi="Times New Roman"/>
        <w:noProof/>
      </w:rPr>
      <w:t>9</w:t>
    </w:r>
    <w:r>
      <w:rPr>
        <w:rStyle w:val="PageNumber"/>
        <w:rFonts w:ascii="Times New Roman" w:hAnsi="Times New Roman"/>
      </w:rPr>
      <w:fldChar w:fldCharType="end"/>
    </w:r>
  </w:p>
  <w:p w14:paraId="288373D0" w14:textId="78267CC0" w:rsidR="00095201" w:rsidRPr="003E79E7" w:rsidRDefault="00095201" w:rsidP="00954C8B">
    <w:pPr>
      <w:pStyle w:val="Header"/>
      <w:tabs>
        <w:tab w:val="clear" w:pos="8640"/>
        <w:tab w:val="right" w:pos="9239"/>
      </w:tabs>
      <w:rPr>
        <w:rFonts w:ascii="Times New Roman" w:hAnsi="Times New Roman"/>
        <w:szCs w:val="24"/>
      </w:rPr>
    </w:pPr>
    <w:r w:rsidRPr="00AA2180">
      <w:rPr>
        <w:rFonts w:ascii="Times New Roman" w:hAnsi="Times New Roman"/>
      </w:rPr>
      <w:t>AWED BY NATURE (SAFETY AND THE NATURE OF LOVE</w:t>
    </w:r>
    <w:r>
      <w:rPr>
        <w:rFonts w:ascii="Times New Roman" w:hAnsi="Times New Roman"/>
      </w:rPr>
      <w:t>)</w:t>
    </w:r>
    <w:r>
      <w:rPr>
        <w:rFonts w:ascii="Times New Roman" w:hAnsi="Times New Roman"/>
        <w:szCs w:val="2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4079"/>
      <w:docPartObj>
        <w:docPartGallery w:val="Page Numbers (Top of Page)"/>
        <w:docPartUnique/>
      </w:docPartObj>
    </w:sdtPr>
    <w:sdtContent>
      <w:p w14:paraId="29A12C5A" w14:textId="046FB0C9" w:rsidR="00095201" w:rsidRPr="00646C0E" w:rsidRDefault="00095201" w:rsidP="00A43EFC">
        <w:pPr>
          <w:pStyle w:val="Header"/>
          <w:tabs>
            <w:tab w:val="clear" w:pos="4320"/>
            <w:tab w:val="clear" w:pos="8640"/>
          </w:tabs>
          <w:rPr>
            <w:rFonts w:ascii="Times New Roman" w:hAnsi="Times New Roman"/>
          </w:rPr>
        </w:pPr>
        <w:r w:rsidRPr="00DE32BD">
          <w:rPr>
            <w:rFonts w:ascii="Times New Roman" w:hAnsi="Times New Roman"/>
          </w:rPr>
          <w:t xml:space="preserve">Running head: </w:t>
        </w:r>
        <w:r w:rsidRPr="00AA2180">
          <w:rPr>
            <w:rFonts w:ascii="Times New Roman" w:hAnsi="Times New Roman"/>
          </w:rPr>
          <w:t>AWED BY NATURE (SAFETY AND THE NATURE OF LOVE</w:t>
        </w:r>
        <w:r>
          <w:rPr>
            <w:rFonts w:ascii="Times New Roman" w:hAnsi="Times New Roman"/>
          </w:rPr>
          <w:t>)</w:t>
        </w:r>
        <w:r>
          <w:rPr>
            <w:rFonts w:ascii="Times New Roman" w:hAnsi="Times New Roman"/>
          </w:rPr>
          <w:tab/>
          <w:t xml:space="preserve">        1</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675"/>
    <w:multiLevelType w:val="hybridMultilevel"/>
    <w:tmpl w:val="3752B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D46B8"/>
    <w:multiLevelType w:val="hybridMultilevel"/>
    <w:tmpl w:val="67E08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5415FC"/>
    <w:multiLevelType w:val="multilevel"/>
    <w:tmpl w:val="58984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6E0A2D"/>
    <w:multiLevelType w:val="hybridMultilevel"/>
    <w:tmpl w:val="0E5ADFC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EE76B7C"/>
    <w:multiLevelType w:val="multilevel"/>
    <w:tmpl w:val="58F8B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DB3E4F"/>
    <w:multiLevelType w:val="hybridMultilevel"/>
    <w:tmpl w:val="187CAB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Mary Ann O'Grady">
    <w15:presenceInfo w15:providerId="Windows Live" w15:userId="badc94ca8a6a62b1"/>
  </w15:person>
  <w15:person w15:author="Meinecke, Lonny">
    <w15:presenceInfo w15:providerId="None" w15:userId="Meinecke, Lon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984"/>
    <w:rsid w:val="00000148"/>
    <w:rsid w:val="000017B1"/>
    <w:rsid w:val="00001B55"/>
    <w:rsid w:val="000025B5"/>
    <w:rsid w:val="00002A2D"/>
    <w:rsid w:val="000037EF"/>
    <w:rsid w:val="00003964"/>
    <w:rsid w:val="00003A23"/>
    <w:rsid w:val="00003A24"/>
    <w:rsid w:val="00004730"/>
    <w:rsid w:val="00004AC6"/>
    <w:rsid w:val="00004D0C"/>
    <w:rsid w:val="00006C53"/>
    <w:rsid w:val="00007AD8"/>
    <w:rsid w:val="00007B9E"/>
    <w:rsid w:val="000112C8"/>
    <w:rsid w:val="00011997"/>
    <w:rsid w:val="000121DA"/>
    <w:rsid w:val="000123C9"/>
    <w:rsid w:val="00012455"/>
    <w:rsid w:val="000132CD"/>
    <w:rsid w:val="00013447"/>
    <w:rsid w:val="00013ACB"/>
    <w:rsid w:val="00014933"/>
    <w:rsid w:val="00014C43"/>
    <w:rsid w:val="00016C93"/>
    <w:rsid w:val="000174EC"/>
    <w:rsid w:val="0001768F"/>
    <w:rsid w:val="00017993"/>
    <w:rsid w:val="00017B7F"/>
    <w:rsid w:val="00020AD9"/>
    <w:rsid w:val="00020DA0"/>
    <w:rsid w:val="00022B73"/>
    <w:rsid w:val="000231DA"/>
    <w:rsid w:val="00023FD2"/>
    <w:rsid w:val="000243E7"/>
    <w:rsid w:val="00025C11"/>
    <w:rsid w:val="00027905"/>
    <w:rsid w:val="00027E57"/>
    <w:rsid w:val="00030132"/>
    <w:rsid w:val="00032657"/>
    <w:rsid w:val="00032927"/>
    <w:rsid w:val="00032CF3"/>
    <w:rsid w:val="00032E75"/>
    <w:rsid w:val="00033120"/>
    <w:rsid w:val="00033239"/>
    <w:rsid w:val="0003324E"/>
    <w:rsid w:val="00033D45"/>
    <w:rsid w:val="00033FD6"/>
    <w:rsid w:val="00034782"/>
    <w:rsid w:val="00034D4C"/>
    <w:rsid w:val="0003556B"/>
    <w:rsid w:val="000359EF"/>
    <w:rsid w:val="00036434"/>
    <w:rsid w:val="00036A5E"/>
    <w:rsid w:val="00036C7E"/>
    <w:rsid w:val="000370E2"/>
    <w:rsid w:val="000373A0"/>
    <w:rsid w:val="00040267"/>
    <w:rsid w:val="00040B24"/>
    <w:rsid w:val="00040B27"/>
    <w:rsid w:val="0004143B"/>
    <w:rsid w:val="00041870"/>
    <w:rsid w:val="00041BB7"/>
    <w:rsid w:val="00041FD8"/>
    <w:rsid w:val="0004215A"/>
    <w:rsid w:val="00042324"/>
    <w:rsid w:val="00042514"/>
    <w:rsid w:val="0004341D"/>
    <w:rsid w:val="00043DBE"/>
    <w:rsid w:val="000442FA"/>
    <w:rsid w:val="00044328"/>
    <w:rsid w:val="000446A4"/>
    <w:rsid w:val="00044B06"/>
    <w:rsid w:val="0004508B"/>
    <w:rsid w:val="00046305"/>
    <w:rsid w:val="00046962"/>
    <w:rsid w:val="00051063"/>
    <w:rsid w:val="0005372F"/>
    <w:rsid w:val="00054703"/>
    <w:rsid w:val="000547AF"/>
    <w:rsid w:val="00054B16"/>
    <w:rsid w:val="00054FEB"/>
    <w:rsid w:val="00056961"/>
    <w:rsid w:val="00056B95"/>
    <w:rsid w:val="00056F58"/>
    <w:rsid w:val="0005754E"/>
    <w:rsid w:val="00057686"/>
    <w:rsid w:val="000576C1"/>
    <w:rsid w:val="000578CD"/>
    <w:rsid w:val="00060426"/>
    <w:rsid w:val="000604C1"/>
    <w:rsid w:val="00060EDC"/>
    <w:rsid w:val="0006174B"/>
    <w:rsid w:val="00061BBF"/>
    <w:rsid w:val="000622F7"/>
    <w:rsid w:val="000624FB"/>
    <w:rsid w:val="00062B29"/>
    <w:rsid w:val="00062D17"/>
    <w:rsid w:val="00063E8A"/>
    <w:rsid w:val="0006494C"/>
    <w:rsid w:val="0006506C"/>
    <w:rsid w:val="00065549"/>
    <w:rsid w:val="00065ACA"/>
    <w:rsid w:val="0006632C"/>
    <w:rsid w:val="00067C31"/>
    <w:rsid w:val="00067DD6"/>
    <w:rsid w:val="00067DF0"/>
    <w:rsid w:val="00070132"/>
    <w:rsid w:val="000701C2"/>
    <w:rsid w:val="0007024B"/>
    <w:rsid w:val="00070424"/>
    <w:rsid w:val="00070962"/>
    <w:rsid w:val="0007149B"/>
    <w:rsid w:val="00071E48"/>
    <w:rsid w:val="0007214F"/>
    <w:rsid w:val="000722E1"/>
    <w:rsid w:val="00073123"/>
    <w:rsid w:val="00073534"/>
    <w:rsid w:val="00075FE5"/>
    <w:rsid w:val="0007650F"/>
    <w:rsid w:val="00076910"/>
    <w:rsid w:val="000771BB"/>
    <w:rsid w:val="0007786E"/>
    <w:rsid w:val="00077913"/>
    <w:rsid w:val="000803F7"/>
    <w:rsid w:val="00080BD6"/>
    <w:rsid w:val="00081661"/>
    <w:rsid w:val="00081868"/>
    <w:rsid w:val="00081B12"/>
    <w:rsid w:val="00082056"/>
    <w:rsid w:val="00082499"/>
    <w:rsid w:val="000827EA"/>
    <w:rsid w:val="000837EF"/>
    <w:rsid w:val="00083D54"/>
    <w:rsid w:val="0008450C"/>
    <w:rsid w:val="0008485F"/>
    <w:rsid w:val="000861C2"/>
    <w:rsid w:val="00086A3B"/>
    <w:rsid w:val="00086B99"/>
    <w:rsid w:val="00086DD9"/>
    <w:rsid w:val="00086E5D"/>
    <w:rsid w:val="00087CD1"/>
    <w:rsid w:val="0009009C"/>
    <w:rsid w:val="00092973"/>
    <w:rsid w:val="00092A9A"/>
    <w:rsid w:val="00092D84"/>
    <w:rsid w:val="0009327A"/>
    <w:rsid w:val="00093EC7"/>
    <w:rsid w:val="000940DA"/>
    <w:rsid w:val="0009430F"/>
    <w:rsid w:val="0009479E"/>
    <w:rsid w:val="00094DD7"/>
    <w:rsid w:val="00094EBB"/>
    <w:rsid w:val="00095201"/>
    <w:rsid w:val="000956A0"/>
    <w:rsid w:val="00095927"/>
    <w:rsid w:val="00095EB7"/>
    <w:rsid w:val="000961C8"/>
    <w:rsid w:val="00096409"/>
    <w:rsid w:val="00097DFA"/>
    <w:rsid w:val="000A1529"/>
    <w:rsid w:val="000A1E91"/>
    <w:rsid w:val="000A22D1"/>
    <w:rsid w:val="000A2695"/>
    <w:rsid w:val="000A2E6A"/>
    <w:rsid w:val="000A37D1"/>
    <w:rsid w:val="000A3CF4"/>
    <w:rsid w:val="000A43D1"/>
    <w:rsid w:val="000A49A0"/>
    <w:rsid w:val="000A4B74"/>
    <w:rsid w:val="000A4E0C"/>
    <w:rsid w:val="000A5063"/>
    <w:rsid w:val="000A51D3"/>
    <w:rsid w:val="000A5397"/>
    <w:rsid w:val="000A5A17"/>
    <w:rsid w:val="000A5ADA"/>
    <w:rsid w:val="000A5CA6"/>
    <w:rsid w:val="000A69D5"/>
    <w:rsid w:val="000A6F0A"/>
    <w:rsid w:val="000A6F3F"/>
    <w:rsid w:val="000A759B"/>
    <w:rsid w:val="000A7AC0"/>
    <w:rsid w:val="000B05B2"/>
    <w:rsid w:val="000B0C0B"/>
    <w:rsid w:val="000B0DFB"/>
    <w:rsid w:val="000B0E18"/>
    <w:rsid w:val="000B100B"/>
    <w:rsid w:val="000B20E3"/>
    <w:rsid w:val="000B34F4"/>
    <w:rsid w:val="000B3FF6"/>
    <w:rsid w:val="000B42DD"/>
    <w:rsid w:val="000B515A"/>
    <w:rsid w:val="000B540B"/>
    <w:rsid w:val="000B6910"/>
    <w:rsid w:val="000B6A74"/>
    <w:rsid w:val="000B755C"/>
    <w:rsid w:val="000B7CF1"/>
    <w:rsid w:val="000C0181"/>
    <w:rsid w:val="000C0FA0"/>
    <w:rsid w:val="000C1686"/>
    <w:rsid w:val="000C2021"/>
    <w:rsid w:val="000C2364"/>
    <w:rsid w:val="000C33DA"/>
    <w:rsid w:val="000C35D2"/>
    <w:rsid w:val="000C3FEB"/>
    <w:rsid w:val="000C45DD"/>
    <w:rsid w:val="000C4751"/>
    <w:rsid w:val="000C5026"/>
    <w:rsid w:val="000C5BCF"/>
    <w:rsid w:val="000C6288"/>
    <w:rsid w:val="000C7156"/>
    <w:rsid w:val="000C726F"/>
    <w:rsid w:val="000C7876"/>
    <w:rsid w:val="000C7CA9"/>
    <w:rsid w:val="000D07FA"/>
    <w:rsid w:val="000D0F38"/>
    <w:rsid w:val="000D0FA9"/>
    <w:rsid w:val="000D1625"/>
    <w:rsid w:val="000D168A"/>
    <w:rsid w:val="000D19AA"/>
    <w:rsid w:val="000D1A7B"/>
    <w:rsid w:val="000D2C33"/>
    <w:rsid w:val="000D435C"/>
    <w:rsid w:val="000D4B49"/>
    <w:rsid w:val="000D5894"/>
    <w:rsid w:val="000D58D1"/>
    <w:rsid w:val="000D667A"/>
    <w:rsid w:val="000D6809"/>
    <w:rsid w:val="000D6F72"/>
    <w:rsid w:val="000D7074"/>
    <w:rsid w:val="000D716E"/>
    <w:rsid w:val="000E0A61"/>
    <w:rsid w:val="000E1709"/>
    <w:rsid w:val="000E21E0"/>
    <w:rsid w:val="000E2656"/>
    <w:rsid w:val="000E2AB0"/>
    <w:rsid w:val="000E2BCD"/>
    <w:rsid w:val="000E3264"/>
    <w:rsid w:val="000E5218"/>
    <w:rsid w:val="000E552D"/>
    <w:rsid w:val="000E5B6D"/>
    <w:rsid w:val="000E5C0B"/>
    <w:rsid w:val="000E5F91"/>
    <w:rsid w:val="000E6270"/>
    <w:rsid w:val="000E643C"/>
    <w:rsid w:val="000E681F"/>
    <w:rsid w:val="000E6D51"/>
    <w:rsid w:val="000E6F27"/>
    <w:rsid w:val="000E7474"/>
    <w:rsid w:val="000E76B4"/>
    <w:rsid w:val="000E7B37"/>
    <w:rsid w:val="000E7E16"/>
    <w:rsid w:val="000F020D"/>
    <w:rsid w:val="000F0278"/>
    <w:rsid w:val="000F05D7"/>
    <w:rsid w:val="000F0CEE"/>
    <w:rsid w:val="000F15DD"/>
    <w:rsid w:val="000F17A0"/>
    <w:rsid w:val="000F18E5"/>
    <w:rsid w:val="000F1FDE"/>
    <w:rsid w:val="000F2357"/>
    <w:rsid w:val="000F249D"/>
    <w:rsid w:val="000F3304"/>
    <w:rsid w:val="000F4067"/>
    <w:rsid w:val="000F435E"/>
    <w:rsid w:val="000F45AA"/>
    <w:rsid w:val="000F4AE3"/>
    <w:rsid w:val="000F4F63"/>
    <w:rsid w:val="000F5176"/>
    <w:rsid w:val="000F5422"/>
    <w:rsid w:val="000F5439"/>
    <w:rsid w:val="000F66C1"/>
    <w:rsid w:val="000F76C8"/>
    <w:rsid w:val="000F7742"/>
    <w:rsid w:val="000F77E8"/>
    <w:rsid w:val="000F7A8E"/>
    <w:rsid w:val="000F7D00"/>
    <w:rsid w:val="0010068D"/>
    <w:rsid w:val="00100788"/>
    <w:rsid w:val="001012A0"/>
    <w:rsid w:val="00102E26"/>
    <w:rsid w:val="00103397"/>
    <w:rsid w:val="0010385B"/>
    <w:rsid w:val="00104196"/>
    <w:rsid w:val="00104A6C"/>
    <w:rsid w:val="00105705"/>
    <w:rsid w:val="0010600D"/>
    <w:rsid w:val="00106263"/>
    <w:rsid w:val="001068F7"/>
    <w:rsid w:val="00106F28"/>
    <w:rsid w:val="001073EF"/>
    <w:rsid w:val="00107AC1"/>
    <w:rsid w:val="00107F32"/>
    <w:rsid w:val="00110086"/>
    <w:rsid w:val="001100E9"/>
    <w:rsid w:val="0011053C"/>
    <w:rsid w:val="00110D76"/>
    <w:rsid w:val="00111668"/>
    <w:rsid w:val="00111856"/>
    <w:rsid w:val="00111A4A"/>
    <w:rsid w:val="00111DDD"/>
    <w:rsid w:val="00112AE1"/>
    <w:rsid w:val="0011318A"/>
    <w:rsid w:val="00113637"/>
    <w:rsid w:val="00113729"/>
    <w:rsid w:val="001137D5"/>
    <w:rsid w:val="00114439"/>
    <w:rsid w:val="00114615"/>
    <w:rsid w:val="00115396"/>
    <w:rsid w:val="00115E47"/>
    <w:rsid w:val="00115EAE"/>
    <w:rsid w:val="0011647A"/>
    <w:rsid w:val="0011669F"/>
    <w:rsid w:val="00116D96"/>
    <w:rsid w:val="00117016"/>
    <w:rsid w:val="00117A03"/>
    <w:rsid w:val="001203B1"/>
    <w:rsid w:val="00120971"/>
    <w:rsid w:val="00120A0A"/>
    <w:rsid w:val="00120BBE"/>
    <w:rsid w:val="0012168B"/>
    <w:rsid w:val="00121884"/>
    <w:rsid w:val="00123563"/>
    <w:rsid w:val="00123619"/>
    <w:rsid w:val="001245DC"/>
    <w:rsid w:val="0012569F"/>
    <w:rsid w:val="00126027"/>
    <w:rsid w:val="0012645F"/>
    <w:rsid w:val="001265FB"/>
    <w:rsid w:val="00127D69"/>
    <w:rsid w:val="00130EA7"/>
    <w:rsid w:val="00131123"/>
    <w:rsid w:val="00131FC4"/>
    <w:rsid w:val="00132281"/>
    <w:rsid w:val="0013296A"/>
    <w:rsid w:val="00132CA9"/>
    <w:rsid w:val="00133729"/>
    <w:rsid w:val="001339BC"/>
    <w:rsid w:val="00133DB9"/>
    <w:rsid w:val="0013410A"/>
    <w:rsid w:val="00134295"/>
    <w:rsid w:val="001363BA"/>
    <w:rsid w:val="00136F66"/>
    <w:rsid w:val="0013731D"/>
    <w:rsid w:val="001378C6"/>
    <w:rsid w:val="0013798E"/>
    <w:rsid w:val="00140310"/>
    <w:rsid w:val="00140418"/>
    <w:rsid w:val="00140F04"/>
    <w:rsid w:val="00141294"/>
    <w:rsid w:val="00141FEF"/>
    <w:rsid w:val="00143029"/>
    <w:rsid w:val="001430AD"/>
    <w:rsid w:val="00143A58"/>
    <w:rsid w:val="00143C34"/>
    <w:rsid w:val="00143DD1"/>
    <w:rsid w:val="001446D7"/>
    <w:rsid w:val="00144B59"/>
    <w:rsid w:val="00144BBD"/>
    <w:rsid w:val="00144F7D"/>
    <w:rsid w:val="001455CD"/>
    <w:rsid w:val="001458B8"/>
    <w:rsid w:val="001463AB"/>
    <w:rsid w:val="0014681B"/>
    <w:rsid w:val="001469FF"/>
    <w:rsid w:val="00146BAE"/>
    <w:rsid w:val="00146F0F"/>
    <w:rsid w:val="00147951"/>
    <w:rsid w:val="00147A79"/>
    <w:rsid w:val="00147E09"/>
    <w:rsid w:val="00150179"/>
    <w:rsid w:val="001510CE"/>
    <w:rsid w:val="0015156F"/>
    <w:rsid w:val="001519E0"/>
    <w:rsid w:val="00152280"/>
    <w:rsid w:val="00152B06"/>
    <w:rsid w:val="00152E85"/>
    <w:rsid w:val="0015305A"/>
    <w:rsid w:val="001532F5"/>
    <w:rsid w:val="00153641"/>
    <w:rsid w:val="0015367B"/>
    <w:rsid w:val="00154939"/>
    <w:rsid w:val="00155014"/>
    <w:rsid w:val="001550A8"/>
    <w:rsid w:val="00155450"/>
    <w:rsid w:val="00155C6D"/>
    <w:rsid w:val="00155DE6"/>
    <w:rsid w:val="00156145"/>
    <w:rsid w:val="001569BE"/>
    <w:rsid w:val="001574BC"/>
    <w:rsid w:val="001574D8"/>
    <w:rsid w:val="00157A79"/>
    <w:rsid w:val="00160183"/>
    <w:rsid w:val="001601C4"/>
    <w:rsid w:val="00160E93"/>
    <w:rsid w:val="00161405"/>
    <w:rsid w:val="001614DD"/>
    <w:rsid w:val="001617E4"/>
    <w:rsid w:val="00161B8C"/>
    <w:rsid w:val="0016304C"/>
    <w:rsid w:val="001631ED"/>
    <w:rsid w:val="00163B9A"/>
    <w:rsid w:val="0016400E"/>
    <w:rsid w:val="00164919"/>
    <w:rsid w:val="00165620"/>
    <w:rsid w:val="00166D21"/>
    <w:rsid w:val="00166D25"/>
    <w:rsid w:val="00166EC3"/>
    <w:rsid w:val="001674D9"/>
    <w:rsid w:val="00170355"/>
    <w:rsid w:val="00171DC2"/>
    <w:rsid w:val="001735B9"/>
    <w:rsid w:val="00175141"/>
    <w:rsid w:val="00175166"/>
    <w:rsid w:val="001752AA"/>
    <w:rsid w:val="00175986"/>
    <w:rsid w:val="00176CB7"/>
    <w:rsid w:val="001776A0"/>
    <w:rsid w:val="00177BDF"/>
    <w:rsid w:val="0018055E"/>
    <w:rsid w:val="0018078F"/>
    <w:rsid w:val="00181D15"/>
    <w:rsid w:val="0018270C"/>
    <w:rsid w:val="001832FB"/>
    <w:rsid w:val="00183CD3"/>
    <w:rsid w:val="00184114"/>
    <w:rsid w:val="00184C47"/>
    <w:rsid w:val="00185C52"/>
    <w:rsid w:val="00185D0E"/>
    <w:rsid w:val="0018682B"/>
    <w:rsid w:val="001906C1"/>
    <w:rsid w:val="00190A8F"/>
    <w:rsid w:val="00190EDB"/>
    <w:rsid w:val="001917B6"/>
    <w:rsid w:val="00191E81"/>
    <w:rsid w:val="00192C6D"/>
    <w:rsid w:val="0019318A"/>
    <w:rsid w:val="00193A1D"/>
    <w:rsid w:val="00194410"/>
    <w:rsid w:val="00195C85"/>
    <w:rsid w:val="001964FD"/>
    <w:rsid w:val="001967A9"/>
    <w:rsid w:val="00196873"/>
    <w:rsid w:val="001969BB"/>
    <w:rsid w:val="00197069"/>
    <w:rsid w:val="00197963"/>
    <w:rsid w:val="001A0914"/>
    <w:rsid w:val="001A1B09"/>
    <w:rsid w:val="001A1B39"/>
    <w:rsid w:val="001A1BD2"/>
    <w:rsid w:val="001A1C1E"/>
    <w:rsid w:val="001A23E2"/>
    <w:rsid w:val="001A2661"/>
    <w:rsid w:val="001A340B"/>
    <w:rsid w:val="001A3D1D"/>
    <w:rsid w:val="001A3D34"/>
    <w:rsid w:val="001A4080"/>
    <w:rsid w:val="001A476E"/>
    <w:rsid w:val="001A4A37"/>
    <w:rsid w:val="001A4AE5"/>
    <w:rsid w:val="001A5B83"/>
    <w:rsid w:val="001A5EBB"/>
    <w:rsid w:val="001A62ED"/>
    <w:rsid w:val="001A6761"/>
    <w:rsid w:val="001A6AB0"/>
    <w:rsid w:val="001A6F5F"/>
    <w:rsid w:val="001A789F"/>
    <w:rsid w:val="001B0D18"/>
    <w:rsid w:val="001B0DBA"/>
    <w:rsid w:val="001B160D"/>
    <w:rsid w:val="001B16A7"/>
    <w:rsid w:val="001B18BB"/>
    <w:rsid w:val="001B19BF"/>
    <w:rsid w:val="001B1E03"/>
    <w:rsid w:val="001B1F81"/>
    <w:rsid w:val="001B220D"/>
    <w:rsid w:val="001B2380"/>
    <w:rsid w:val="001B2532"/>
    <w:rsid w:val="001B2903"/>
    <w:rsid w:val="001B2F3B"/>
    <w:rsid w:val="001B3231"/>
    <w:rsid w:val="001B3951"/>
    <w:rsid w:val="001B3D7D"/>
    <w:rsid w:val="001B4590"/>
    <w:rsid w:val="001B494F"/>
    <w:rsid w:val="001B4DC7"/>
    <w:rsid w:val="001B5DB9"/>
    <w:rsid w:val="001B7189"/>
    <w:rsid w:val="001B73C1"/>
    <w:rsid w:val="001B7E06"/>
    <w:rsid w:val="001C0BFA"/>
    <w:rsid w:val="001C2451"/>
    <w:rsid w:val="001C25EA"/>
    <w:rsid w:val="001C2C57"/>
    <w:rsid w:val="001C332B"/>
    <w:rsid w:val="001C4CE7"/>
    <w:rsid w:val="001C521A"/>
    <w:rsid w:val="001C5B30"/>
    <w:rsid w:val="001C6A69"/>
    <w:rsid w:val="001C6EDB"/>
    <w:rsid w:val="001D0765"/>
    <w:rsid w:val="001D0D24"/>
    <w:rsid w:val="001D1584"/>
    <w:rsid w:val="001D1B12"/>
    <w:rsid w:val="001D2292"/>
    <w:rsid w:val="001D2C65"/>
    <w:rsid w:val="001D2DDD"/>
    <w:rsid w:val="001D43AF"/>
    <w:rsid w:val="001D500F"/>
    <w:rsid w:val="001D5039"/>
    <w:rsid w:val="001D6996"/>
    <w:rsid w:val="001D6E69"/>
    <w:rsid w:val="001D6E81"/>
    <w:rsid w:val="001D7218"/>
    <w:rsid w:val="001D7C19"/>
    <w:rsid w:val="001D7C1D"/>
    <w:rsid w:val="001E0817"/>
    <w:rsid w:val="001E1445"/>
    <w:rsid w:val="001E14DE"/>
    <w:rsid w:val="001E17A6"/>
    <w:rsid w:val="001E1EEC"/>
    <w:rsid w:val="001E314D"/>
    <w:rsid w:val="001E31F1"/>
    <w:rsid w:val="001E3F0B"/>
    <w:rsid w:val="001E49B0"/>
    <w:rsid w:val="001E49E3"/>
    <w:rsid w:val="001E4E40"/>
    <w:rsid w:val="001E5033"/>
    <w:rsid w:val="001E527A"/>
    <w:rsid w:val="001E5D09"/>
    <w:rsid w:val="001E5E62"/>
    <w:rsid w:val="001E608A"/>
    <w:rsid w:val="001E6520"/>
    <w:rsid w:val="001E6F9A"/>
    <w:rsid w:val="001E7209"/>
    <w:rsid w:val="001F1FAB"/>
    <w:rsid w:val="001F25AC"/>
    <w:rsid w:val="001F338B"/>
    <w:rsid w:val="001F4081"/>
    <w:rsid w:val="001F50A9"/>
    <w:rsid w:val="001F5ACF"/>
    <w:rsid w:val="001F6E6B"/>
    <w:rsid w:val="001F74E9"/>
    <w:rsid w:val="001F7600"/>
    <w:rsid w:val="00200016"/>
    <w:rsid w:val="0020012D"/>
    <w:rsid w:val="00200703"/>
    <w:rsid w:val="00200FDA"/>
    <w:rsid w:val="00201C10"/>
    <w:rsid w:val="0020362A"/>
    <w:rsid w:val="00203661"/>
    <w:rsid w:val="00204744"/>
    <w:rsid w:val="00204FF5"/>
    <w:rsid w:val="002051A2"/>
    <w:rsid w:val="002069C3"/>
    <w:rsid w:val="00206EC9"/>
    <w:rsid w:val="00207907"/>
    <w:rsid w:val="00207F3C"/>
    <w:rsid w:val="0021021B"/>
    <w:rsid w:val="0021037F"/>
    <w:rsid w:val="002107D9"/>
    <w:rsid w:val="002111B3"/>
    <w:rsid w:val="0021196D"/>
    <w:rsid w:val="0021204B"/>
    <w:rsid w:val="00212B08"/>
    <w:rsid w:val="00212CF3"/>
    <w:rsid w:val="0021342F"/>
    <w:rsid w:val="00213F7B"/>
    <w:rsid w:val="0021419A"/>
    <w:rsid w:val="002141ED"/>
    <w:rsid w:val="00214E67"/>
    <w:rsid w:val="00215AEA"/>
    <w:rsid w:val="0021624B"/>
    <w:rsid w:val="002163B1"/>
    <w:rsid w:val="002164D5"/>
    <w:rsid w:val="00216566"/>
    <w:rsid w:val="00220714"/>
    <w:rsid w:val="002207FC"/>
    <w:rsid w:val="00220830"/>
    <w:rsid w:val="00220E66"/>
    <w:rsid w:val="00220E9C"/>
    <w:rsid w:val="0022181A"/>
    <w:rsid w:val="00221AA6"/>
    <w:rsid w:val="0022264D"/>
    <w:rsid w:val="00223A26"/>
    <w:rsid w:val="002253FD"/>
    <w:rsid w:val="00225858"/>
    <w:rsid w:val="00226058"/>
    <w:rsid w:val="002266E4"/>
    <w:rsid w:val="00226B4F"/>
    <w:rsid w:val="00227BB1"/>
    <w:rsid w:val="00230277"/>
    <w:rsid w:val="0023036F"/>
    <w:rsid w:val="002305EB"/>
    <w:rsid w:val="0023068C"/>
    <w:rsid w:val="002309A3"/>
    <w:rsid w:val="002309B6"/>
    <w:rsid w:val="00230B77"/>
    <w:rsid w:val="002320B8"/>
    <w:rsid w:val="002321C4"/>
    <w:rsid w:val="00232F1E"/>
    <w:rsid w:val="00233037"/>
    <w:rsid w:val="00233279"/>
    <w:rsid w:val="002345B4"/>
    <w:rsid w:val="002347FD"/>
    <w:rsid w:val="00234E92"/>
    <w:rsid w:val="002355C3"/>
    <w:rsid w:val="00235723"/>
    <w:rsid w:val="00235752"/>
    <w:rsid w:val="00235CAF"/>
    <w:rsid w:val="00235DC8"/>
    <w:rsid w:val="00235E95"/>
    <w:rsid w:val="002363BC"/>
    <w:rsid w:val="002369BF"/>
    <w:rsid w:val="00236DC9"/>
    <w:rsid w:val="002375C8"/>
    <w:rsid w:val="00240BFB"/>
    <w:rsid w:val="00240C81"/>
    <w:rsid w:val="00241402"/>
    <w:rsid w:val="00241583"/>
    <w:rsid w:val="002418E4"/>
    <w:rsid w:val="00241919"/>
    <w:rsid w:val="00242138"/>
    <w:rsid w:val="00242AFE"/>
    <w:rsid w:val="00242F1F"/>
    <w:rsid w:val="00243700"/>
    <w:rsid w:val="0024387E"/>
    <w:rsid w:val="00243BA1"/>
    <w:rsid w:val="00244E1F"/>
    <w:rsid w:val="00245D3A"/>
    <w:rsid w:val="00246405"/>
    <w:rsid w:val="0024674F"/>
    <w:rsid w:val="00250003"/>
    <w:rsid w:val="002501E1"/>
    <w:rsid w:val="002506D1"/>
    <w:rsid w:val="00250AE8"/>
    <w:rsid w:val="002510ED"/>
    <w:rsid w:val="00251144"/>
    <w:rsid w:val="00251A51"/>
    <w:rsid w:val="00251B57"/>
    <w:rsid w:val="0025209D"/>
    <w:rsid w:val="00252C2C"/>
    <w:rsid w:val="00253805"/>
    <w:rsid w:val="00254048"/>
    <w:rsid w:val="002544A9"/>
    <w:rsid w:val="0025486E"/>
    <w:rsid w:val="00254C17"/>
    <w:rsid w:val="00254D8F"/>
    <w:rsid w:val="00255638"/>
    <w:rsid w:val="00255912"/>
    <w:rsid w:val="002559FE"/>
    <w:rsid w:val="002568B6"/>
    <w:rsid w:val="00256E11"/>
    <w:rsid w:val="002570F9"/>
    <w:rsid w:val="00257FC2"/>
    <w:rsid w:val="00260B77"/>
    <w:rsid w:val="00261774"/>
    <w:rsid w:val="002628E1"/>
    <w:rsid w:val="0026298D"/>
    <w:rsid w:val="00262F4F"/>
    <w:rsid w:val="00263438"/>
    <w:rsid w:val="00263CD9"/>
    <w:rsid w:val="00263CED"/>
    <w:rsid w:val="00264109"/>
    <w:rsid w:val="002643B8"/>
    <w:rsid w:val="00264BFC"/>
    <w:rsid w:val="00265BF1"/>
    <w:rsid w:val="0026600A"/>
    <w:rsid w:val="00266CBB"/>
    <w:rsid w:val="00266D1F"/>
    <w:rsid w:val="002674A1"/>
    <w:rsid w:val="0027012F"/>
    <w:rsid w:val="002701F7"/>
    <w:rsid w:val="00270ED9"/>
    <w:rsid w:val="0027119E"/>
    <w:rsid w:val="0027144A"/>
    <w:rsid w:val="0027150E"/>
    <w:rsid w:val="00271C25"/>
    <w:rsid w:val="00273222"/>
    <w:rsid w:val="00273419"/>
    <w:rsid w:val="00273862"/>
    <w:rsid w:val="00273CFF"/>
    <w:rsid w:val="00273E42"/>
    <w:rsid w:val="0027437A"/>
    <w:rsid w:val="00274E5A"/>
    <w:rsid w:val="00274FC5"/>
    <w:rsid w:val="0027634E"/>
    <w:rsid w:val="00276B70"/>
    <w:rsid w:val="002772C4"/>
    <w:rsid w:val="00277354"/>
    <w:rsid w:val="00277AA5"/>
    <w:rsid w:val="00277B70"/>
    <w:rsid w:val="002801A4"/>
    <w:rsid w:val="00280F4B"/>
    <w:rsid w:val="002823D0"/>
    <w:rsid w:val="0028279A"/>
    <w:rsid w:val="002829EB"/>
    <w:rsid w:val="00282D95"/>
    <w:rsid w:val="00282E1E"/>
    <w:rsid w:val="00282FB9"/>
    <w:rsid w:val="00283EA0"/>
    <w:rsid w:val="002840EB"/>
    <w:rsid w:val="002847EE"/>
    <w:rsid w:val="00285420"/>
    <w:rsid w:val="0028580A"/>
    <w:rsid w:val="00285F18"/>
    <w:rsid w:val="00286365"/>
    <w:rsid w:val="002869B1"/>
    <w:rsid w:val="0028751A"/>
    <w:rsid w:val="00287773"/>
    <w:rsid w:val="00290001"/>
    <w:rsid w:val="0029198F"/>
    <w:rsid w:val="00291F64"/>
    <w:rsid w:val="0029205F"/>
    <w:rsid w:val="002920A2"/>
    <w:rsid w:val="002922A5"/>
    <w:rsid w:val="002928C7"/>
    <w:rsid w:val="0029293E"/>
    <w:rsid w:val="00293239"/>
    <w:rsid w:val="0029379F"/>
    <w:rsid w:val="002948CB"/>
    <w:rsid w:val="00294A66"/>
    <w:rsid w:val="00296C61"/>
    <w:rsid w:val="00297087"/>
    <w:rsid w:val="00297350"/>
    <w:rsid w:val="002973FC"/>
    <w:rsid w:val="00297466"/>
    <w:rsid w:val="00297E9B"/>
    <w:rsid w:val="002A0514"/>
    <w:rsid w:val="002A1216"/>
    <w:rsid w:val="002A19E9"/>
    <w:rsid w:val="002A2418"/>
    <w:rsid w:val="002A28CF"/>
    <w:rsid w:val="002A37CA"/>
    <w:rsid w:val="002A5437"/>
    <w:rsid w:val="002A599A"/>
    <w:rsid w:val="002A68C0"/>
    <w:rsid w:val="002A7057"/>
    <w:rsid w:val="002A7ADC"/>
    <w:rsid w:val="002B13BF"/>
    <w:rsid w:val="002B1512"/>
    <w:rsid w:val="002B1C6B"/>
    <w:rsid w:val="002B1E04"/>
    <w:rsid w:val="002B28AA"/>
    <w:rsid w:val="002B39F3"/>
    <w:rsid w:val="002B41EB"/>
    <w:rsid w:val="002B48FA"/>
    <w:rsid w:val="002B4C07"/>
    <w:rsid w:val="002B72DA"/>
    <w:rsid w:val="002B7D26"/>
    <w:rsid w:val="002B7DDC"/>
    <w:rsid w:val="002C0036"/>
    <w:rsid w:val="002C02B3"/>
    <w:rsid w:val="002C0878"/>
    <w:rsid w:val="002C1387"/>
    <w:rsid w:val="002C17BA"/>
    <w:rsid w:val="002C194A"/>
    <w:rsid w:val="002C1C8D"/>
    <w:rsid w:val="002C1E4E"/>
    <w:rsid w:val="002C329F"/>
    <w:rsid w:val="002C3506"/>
    <w:rsid w:val="002C3969"/>
    <w:rsid w:val="002C3F5E"/>
    <w:rsid w:val="002C469C"/>
    <w:rsid w:val="002C4E1C"/>
    <w:rsid w:val="002C4E32"/>
    <w:rsid w:val="002C5880"/>
    <w:rsid w:val="002C6327"/>
    <w:rsid w:val="002C66A5"/>
    <w:rsid w:val="002C6CDF"/>
    <w:rsid w:val="002C715A"/>
    <w:rsid w:val="002C7349"/>
    <w:rsid w:val="002D1D78"/>
    <w:rsid w:val="002D263A"/>
    <w:rsid w:val="002D3298"/>
    <w:rsid w:val="002D3A26"/>
    <w:rsid w:val="002D402D"/>
    <w:rsid w:val="002D4B9B"/>
    <w:rsid w:val="002D53DE"/>
    <w:rsid w:val="002D54E5"/>
    <w:rsid w:val="002D5C05"/>
    <w:rsid w:val="002D5E41"/>
    <w:rsid w:val="002D608B"/>
    <w:rsid w:val="002D6451"/>
    <w:rsid w:val="002D6882"/>
    <w:rsid w:val="002D7429"/>
    <w:rsid w:val="002D764A"/>
    <w:rsid w:val="002D7B4E"/>
    <w:rsid w:val="002D7D5D"/>
    <w:rsid w:val="002E0ADB"/>
    <w:rsid w:val="002E0C1A"/>
    <w:rsid w:val="002E106E"/>
    <w:rsid w:val="002E173F"/>
    <w:rsid w:val="002E1934"/>
    <w:rsid w:val="002E199C"/>
    <w:rsid w:val="002E1FD4"/>
    <w:rsid w:val="002E2277"/>
    <w:rsid w:val="002E2593"/>
    <w:rsid w:val="002E2824"/>
    <w:rsid w:val="002E2AD5"/>
    <w:rsid w:val="002E2DDE"/>
    <w:rsid w:val="002E4235"/>
    <w:rsid w:val="002E4427"/>
    <w:rsid w:val="002E518D"/>
    <w:rsid w:val="002E6032"/>
    <w:rsid w:val="002E6217"/>
    <w:rsid w:val="002E7069"/>
    <w:rsid w:val="002F06EF"/>
    <w:rsid w:val="002F09E5"/>
    <w:rsid w:val="002F0B3B"/>
    <w:rsid w:val="002F0C79"/>
    <w:rsid w:val="002F2784"/>
    <w:rsid w:val="002F29C4"/>
    <w:rsid w:val="002F3959"/>
    <w:rsid w:val="002F39AA"/>
    <w:rsid w:val="002F3F30"/>
    <w:rsid w:val="002F41B6"/>
    <w:rsid w:val="002F4B1D"/>
    <w:rsid w:val="002F50BC"/>
    <w:rsid w:val="002F5194"/>
    <w:rsid w:val="002F5203"/>
    <w:rsid w:val="002F5358"/>
    <w:rsid w:val="002F5A9E"/>
    <w:rsid w:val="002F6183"/>
    <w:rsid w:val="002F618C"/>
    <w:rsid w:val="002F6631"/>
    <w:rsid w:val="002F6A53"/>
    <w:rsid w:val="002F71BF"/>
    <w:rsid w:val="00300191"/>
    <w:rsid w:val="00300417"/>
    <w:rsid w:val="0030066D"/>
    <w:rsid w:val="00300CE5"/>
    <w:rsid w:val="00300E63"/>
    <w:rsid w:val="00301A4F"/>
    <w:rsid w:val="00301CB8"/>
    <w:rsid w:val="00301D50"/>
    <w:rsid w:val="003027DE"/>
    <w:rsid w:val="00303C5F"/>
    <w:rsid w:val="00303D16"/>
    <w:rsid w:val="00304984"/>
    <w:rsid w:val="00305089"/>
    <w:rsid w:val="00305B29"/>
    <w:rsid w:val="00305C07"/>
    <w:rsid w:val="00305C5D"/>
    <w:rsid w:val="00306280"/>
    <w:rsid w:val="0030632B"/>
    <w:rsid w:val="00306765"/>
    <w:rsid w:val="00307014"/>
    <w:rsid w:val="003073D5"/>
    <w:rsid w:val="0030777C"/>
    <w:rsid w:val="00307B00"/>
    <w:rsid w:val="00307D44"/>
    <w:rsid w:val="00307E83"/>
    <w:rsid w:val="0031000C"/>
    <w:rsid w:val="00310E25"/>
    <w:rsid w:val="00310F29"/>
    <w:rsid w:val="00311537"/>
    <w:rsid w:val="00311589"/>
    <w:rsid w:val="00311D75"/>
    <w:rsid w:val="00312567"/>
    <w:rsid w:val="00312A26"/>
    <w:rsid w:val="00312EE1"/>
    <w:rsid w:val="00312F56"/>
    <w:rsid w:val="00313155"/>
    <w:rsid w:val="00313575"/>
    <w:rsid w:val="003144FC"/>
    <w:rsid w:val="00314853"/>
    <w:rsid w:val="003151B8"/>
    <w:rsid w:val="00315B35"/>
    <w:rsid w:val="00316716"/>
    <w:rsid w:val="003168A5"/>
    <w:rsid w:val="00316C86"/>
    <w:rsid w:val="00317233"/>
    <w:rsid w:val="003176F9"/>
    <w:rsid w:val="0032272A"/>
    <w:rsid w:val="00323301"/>
    <w:rsid w:val="0032437E"/>
    <w:rsid w:val="00324661"/>
    <w:rsid w:val="00324F18"/>
    <w:rsid w:val="003253F2"/>
    <w:rsid w:val="00325404"/>
    <w:rsid w:val="003255B8"/>
    <w:rsid w:val="0032600A"/>
    <w:rsid w:val="0033044A"/>
    <w:rsid w:val="00332210"/>
    <w:rsid w:val="0033227A"/>
    <w:rsid w:val="00332AED"/>
    <w:rsid w:val="003331F8"/>
    <w:rsid w:val="00333CAE"/>
    <w:rsid w:val="0033456D"/>
    <w:rsid w:val="00334E3E"/>
    <w:rsid w:val="00335027"/>
    <w:rsid w:val="003358FF"/>
    <w:rsid w:val="00335FFE"/>
    <w:rsid w:val="00336977"/>
    <w:rsid w:val="00336C5F"/>
    <w:rsid w:val="00336C63"/>
    <w:rsid w:val="00336E99"/>
    <w:rsid w:val="00337A17"/>
    <w:rsid w:val="00337A58"/>
    <w:rsid w:val="00337AC8"/>
    <w:rsid w:val="00340A8D"/>
    <w:rsid w:val="00340FC1"/>
    <w:rsid w:val="0034196C"/>
    <w:rsid w:val="00342197"/>
    <w:rsid w:val="00342AC5"/>
    <w:rsid w:val="00344D40"/>
    <w:rsid w:val="00344FFB"/>
    <w:rsid w:val="00345381"/>
    <w:rsid w:val="0034604C"/>
    <w:rsid w:val="00346055"/>
    <w:rsid w:val="0034605A"/>
    <w:rsid w:val="003468DB"/>
    <w:rsid w:val="00346952"/>
    <w:rsid w:val="00346A76"/>
    <w:rsid w:val="00346B8B"/>
    <w:rsid w:val="003470BF"/>
    <w:rsid w:val="0034724C"/>
    <w:rsid w:val="003475D6"/>
    <w:rsid w:val="00347EB8"/>
    <w:rsid w:val="0035010F"/>
    <w:rsid w:val="003504C5"/>
    <w:rsid w:val="00351578"/>
    <w:rsid w:val="00353170"/>
    <w:rsid w:val="0035335F"/>
    <w:rsid w:val="00353BEF"/>
    <w:rsid w:val="003544EE"/>
    <w:rsid w:val="00354ED2"/>
    <w:rsid w:val="003550A3"/>
    <w:rsid w:val="00355116"/>
    <w:rsid w:val="0035512F"/>
    <w:rsid w:val="00355237"/>
    <w:rsid w:val="0035702C"/>
    <w:rsid w:val="003573EA"/>
    <w:rsid w:val="003573F3"/>
    <w:rsid w:val="003604F4"/>
    <w:rsid w:val="00360657"/>
    <w:rsid w:val="0036070F"/>
    <w:rsid w:val="00360BA8"/>
    <w:rsid w:val="003619D2"/>
    <w:rsid w:val="00362016"/>
    <w:rsid w:val="003626D0"/>
    <w:rsid w:val="00362ED1"/>
    <w:rsid w:val="00363AAA"/>
    <w:rsid w:val="00364AFD"/>
    <w:rsid w:val="0036551D"/>
    <w:rsid w:val="00365562"/>
    <w:rsid w:val="003660DA"/>
    <w:rsid w:val="003662B1"/>
    <w:rsid w:val="003724BC"/>
    <w:rsid w:val="00372D06"/>
    <w:rsid w:val="00372F28"/>
    <w:rsid w:val="00373A90"/>
    <w:rsid w:val="00373B2C"/>
    <w:rsid w:val="00374A0A"/>
    <w:rsid w:val="00374C95"/>
    <w:rsid w:val="00375240"/>
    <w:rsid w:val="00375DA8"/>
    <w:rsid w:val="00376B2D"/>
    <w:rsid w:val="00376EAE"/>
    <w:rsid w:val="00377A80"/>
    <w:rsid w:val="00377CEA"/>
    <w:rsid w:val="00377FBC"/>
    <w:rsid w:val="003800FD"/>
    <w:rsid w:val="00380119"/>
    <w:rsid w:val="00380146"/>
    <w:rsid w:val="00380C39"/>
    <w:rsid w:val="00380C8A"/>
    <w:rsid w:val="00380D78"/>
    <w:rsid w:val="00381334"/>
    <w:rsid w:val="00382941"/>
    <w:rsid w:val="00382F3F"/>
    <w:rsid w:val="0038357C"/>
    <w:rsid w:val="00384129"/>
    <w:rsid w:val="003842D1"/>
    <w:rsid w:val="003846C0"/>
    <w:rsid w:val="00384EAC"/>
    <w:rsid w:val="00385DE4"/>
    <w:rsid w:val="00386662"/>
    <w:rsid w:val="00386AB0"/>
    <w:rsid w:val="003878E9"/>
    <w:rsid w:val="00387B08"/>
    <w:rsid w:val="00387ED1"/>
    <w:rsid w:val="003902BD"/>
    <w:rsid w:val="0039050D"/>
    <w:rsid w:val="00391030"/>
    <w:rsid w:val="00391413"/>
    <w:rsid w:val="003914B0"/>
    <w:rsid w:val="00391E2A"/>
    <w:rsid w:val="0039273C"/>
    <w:rsid w:val="0039390A"/>
    <w:rsid w:val="00393E73"/>
    <w:rsid w:val="003944FC"/>
    <w:rsid w:val="00394B8E"/>
    <w:rsid w:val="00395E8C"/>
    <w:rsid w:val="003969D3"/>
    <w:rsid w:val="003979F9"/>
    <w:rsid w:val="003A0E4D"/>
    <w:rsid w:val="003A0FF8"/>
    <w:rsid w:val="003A2C15"/>
    <w:rsid w:val="003A3100"/>
    <w:rsid w:val="003A3995"/>
    <w:rsid w:val="003A50DC"/>
    <w:rsid w:val="003A5595"/>
    <w:rsid w:val="003A56CD"/>
    <w:rsid w:val="003A57BF"/>
    <w:rsid w:val="003A57D0"/>
    <w:rsid w:val="003A6495"/>
    <w:rsid w:val="003A678C"/>
    <w:rsid w:val="003A6C76"/>
    <w:rsid w:val="003A6D2A"/>
    <w:rsid w:val="003A6DF7"/>
    <w:rsid w:val="003A6F47"/>
    <w:rsid w:val="003A76CF"/>
    <w:rsid w:val="003B1E2A"/>
    <w:rsid w:val="003B22E1"/>
    <w:rsid w:val="003B3593"/>
    <w:rsid w:val="003B422E"/>
    <w:rsid w:val="003B457A"/>
    <w:rsid w:val="003B460C"/>
    <w:rsid w:val="003B4660"/>
    <w:rsid w:val="003B52C4"/>
    <w:rsid w:val="003B56B9"/>
    <w:rsid w:val="003B5B76"/>
    <w:rsid w:val="003B5F12"/>
    <w:rsid w:val="003B5FB5"/>
    <w:rsid w:val="003B6E5B"/>
    <w:rsid w:val="003B6EEB"/>
    <w:rsid w:val="003B76F2"/>
    <w:rsid w:val="003B7A3E"/>
    <w:rsid w:val="003C03EC"/>
    <w:rsid w:val="003C0AC1"/>
    <w:rsid w:val="003C0B82"/>
    <w:rsid w:val="003C0EB7"/>
    <w:rsid w:val="003C1696"/>
    <w:rsid w:val="003C23ED"/>
    <w:rsid w:val="003C338B"/>
    <w:rsid w:val="003C3441"/>
    <w:rsid w:val="003C41A8"/>
    <w:rsid w:val="003C478B"/>
    <w:rsid w:val="003C503C"/>
    <w:rsid w:val="003C54C2"/>
    <w:rsid w:val="003C59D9"/>
    <w:rsid w:val="003C5A07"/>
    <w:rsid w:val="003C5B58"/>
    <w:rsid w:val="003C5F82"/>
    <w:rsid w:val="003C6BCF"/>
    <w:rsid w:val="003C6EA5"/>
    <w:rsid w:val="003C6FF2"/>
    <w:rsid w:val="003C75AD"/>
    <w:rsid w:val="003C7DF7"/>
    <w:rsid w:val="003D0C50"/>
    <w:rsid w:val="003D1296"/>
    <w:rsid w:val="003D1A5B"/>
    <w:rsid w:val="003D30E8"/>
    <w:rsid w:val="003D460F"/>
    <w:rsid w:val="003D52C5"/>
    <w:rsid w:val="003D5898"/>
    <w:rsid w:val="003D5FF0"/>
    <w:rsid w:val="003D6197"/>
    <w:rsid w:val="003D6FEA"/>
    <w:rsid w:val="003D756D"/>
    <w:rsid w:val="003D7A84"/>
    <w:rsid w:val="003D7CC9"/>
    <w:rsid w:val="003D7F52"/>
    <w:rsid w:val="003E1E64"/>
    <w:rsid w:val="003E2BAB"/>
    <w:rsid w:val="003E3042"/>
    <w:rsid w:val="003E3173"/>
    <w:rsid w:val="003E31F4"/>
    <w:rsid w:val="003E39F3"/>
    <w:rsid w:val="003E4498"/>
    <w:rsid w:val="003E4A9A"/>
    <w:rsid w:val="003E524D"/>
    <w:rsid w:val="003E537D"/>
    <w:rsid w:val="003E5880"/>
    <w:rsid w:val="003E79E7"/>
    <w:rsid w:val="003F02A9"/>
    <w:rsid w:val="003F0508"/>
    <w:rsid w:val="003F0665"/>
    <w:rsid w:val="003F078B"/>
    <w:rsid w:val="003F0E65"/>
    <w:rsid w:val="003F13A3"/>
    <w:rsid w:val="003F14DA"/>
    <w:rsid w:val="003F2151"/>
    <w:rsid w:val="003F2DBE"/>
    <w:rsid w:val="003F412B"/>
    <w:rsid w:val="003F41D8"/>
    <w:rsid w:val="003F4654"/>
    <w:rsid w:val="003F4DAE"/>
    <w:rsid w:val="003F4EDE"/>
    <w:rsid w:val="003F526A"/>
    <w:rsid w:val="003F585A"/>
    <w:rsid w:val="003F60A9"/>
    <w:rsid w:val="003F6457"/>
    <w:rsid w:val="003F6874"/>
    <w:rsid w:val="003F692A"/>
    <w:rsid w:val="003F6E07"/>
    <w:rsid w:val="003F6EE5"/>
    <w:rsid w:val="003F70F6"/>
    <w:rsid w:val="003F7807"/>
    <w:rsid w:val="003F7832"/>
    <w:rsid w:val="003F7855"/>
    <w:rsid w:val="003F7DCB"/>
    <w:rsid w:val="00400B50"/>
    <w:rsid w:val="00400F44"/>
    <w:rsid w:val="00402265"/>
    <w:rsid w:val="00402675"/>
    <w:rsid w:val="0040269A"/>
    <w:rsid w:val="00403507"/>
    <w:rsid w:val="0040533A"/>
    <w:rsid w:val="00405905"/>
    <w:rsid w:val="00405A68"/>
    <w:rsid w:val="0040604F"/>
    <w:rsid w:val="004060EB"/>
    <w:rsid w:val="00406323"/>
    <w:rsid w:val="00406743"/>
    <w:rsid w:val="00406CAB"/>
    <w:rsid w:val="00407CF2"/>
    <w:rsid w:val="00410092"/>
    <w:rsid w:val="00410799"/>
    <w:rsid w:val="00411E2A"/>
    <w:rsid w:val="00412040"/>
    <w:rsid w:val="00412675"/>
    <w:rsid w:val="00412E50"/>
    <w:rsid w:val="00412EC9"/>
    <w:rsid w:val="00412FB2"/>
    <w:rsid w:val="004145B3"/>
    <w:rsid w:val="00415082"/>
    <w:rsid w:val="0041510E"/>
    <w:rsid w:val="00415318"/>
    <w:rsid w:val="0041679C"/>
    <w:rsid w:val="00416D88"/>
    <w:rsid w:val="00417102"/>
    <w:rsid w:val="004174B2"/>
    <w:rsid w:val="00417F4A"/>
    <w:rsid w:val="00417FD2"/>
    <w:rsid w:val="00420B6D"/>
    <w:rsid w:val="0042121E"/>
    <w:rsid w:val="00421A37"/>
    <w:rsid w:val="00423631"/>
    <w:rsid w:val="00424447"/>
    <w:rsid w:val="004247ED"/>
    <w:rsid w:val="00425060"/>
    <w:rsid w:val="00425DB6"/>
    <w:rsid w:val="004263D2"/>
    <w:rsid w:val="00426568"/>
    <w:rsid w:val="004267C5"/>
    <w:rsid w:val="00426E9A"/>
    <w:rsid w:val="00430027"/>
    <w:rsid w:val="004301E4"/>
    <w:rsid w:val="00430750"/>
    <w:rsid w:val="00430D2C"/>
    <w:rsid w:val="00431AC0"/>
    <w:rsid w:val="00432779"/>
    <w:rsid w:val="00433152"/>
    <w:rsid w:val="00433249"/>
    <w:rsid w:val="00433B05"/>
    <w:rsid w:val="00433E06"/>
    <w:rsid w:val="00434C1F"/>
    <w:rsid w:val="00435648"/>
    <w:rsid w:val="00435C3E"/>
    <w:rsid w:val="0043762C"/>
    <w:rsid w:val="004402B4"/>
    <w:rsid w:val="004406CE"/>
    <w:rsid w:val="004417E3"/>
    <w:rsid w:val="0044392D"/>
    <w:rsid w:val="00443A17"/>
    <w:rsid w:val="00443C45"/>
    <w:rsid w:val="004444B7"/>
    <w:rsid w:val="004458B3"/>
    <w:rsid w:val="004461F4"/>
    <w:rsid w:val="00446956"/>
    <w:rsid w:val="0044797F"/>
    <w:rsid w:val="00447EE4"/>
    <w:rsid w:val="0045006D"/>
    <w:rsid w:val="004518BE"/>
    <w:rsid w:val="00451BB6"/>
    <w:rsid w:val="00452138"/>
    <w:rsid w:val="00452435"/>
    <w:rsid w:val="00452471"/>
    <w:rsid w:val="00453243"/>
    <w:rsid w:val="00453684"/>
    <w:rsid w:val="0045408B"/>
    <w:rsid w:val="0045530E"/>
    <w:rsid w:val="0045580C"/>
    <w:rsid w:val="00455859"/>
    <w:rsid w:val="00455B08"/>
    <w:rsid w:val="00455C04"/>
    <w:rsid w:val="00455F77"/>
    <w:rsid w:val="00456559"/>
    <w:rsid w:val="00456598"/>
    <w:rsid w:val="00456798"/>
    <w:rsid w:val="00456D16"/>
    <w:rsid w:val="00456F7A"/>
    <w:rsid w:val="00457229"/>
    <w:rsid w:val="00457319"/>
    <w:rsid w:val="00457B1E"/>
    <w:rsid w:val="00460055"/>
    <w:rsid w:val="004600F0"/>
    <w:rsid w:val="00461063"/>
    <w:rsid w:val="004618A5"/>
    <w:rsid w:val="00461AAC"/>
    <w:rsid w:val="00461C2A"/>
    <w:rsid w:val="00461D7C"/>
    <w:rsid w:val="00461E27"/>
    <w:rsid w:val="004621FE"/>
    <w:rsid w:val="004626CC"/>
    <w:rsid w:val="00462932"/>
    <w:rsid w:val="00462BE4"/>
    <w:rsid w:val="004635DA"/>
    <w:rsid w:val="00463896"/>
    <w:rsid w:val="004638C1"/>
    <w:rsid w:val="00463DAD"/>
    <w:rsid w:val="00465249"/>
    <w:rsid w:val="00465468"/>
    <w:rsid w:val="004664B3"/>
    <w:rsid w:val="00466EA3"/>
    <w:rsid w:val="004679E8"/>
    <w:rsid w:val="00467BB4"/>
    <w:rsid w:val="00471553"/>
    <w:rsid w:val="00471822"/>
    <w:rsid w:val="004719DB"/>
    <w:rsid w:val="00471FAE"/>
    <w:rsid w:val="004728B9"/>
    <w:rsid w:val="00472B1C"/>
    <w:rsid w:val="00472EF1"/>
    <w:rsid w:val="00473774"/>
    <w:rsid w:val="004739C1"/>
    <w:rsid w:val="004740D0"/>
    <w:rsid w:val="004747EA"/>
    <w:rsid w:val="00475053"/>
    <w:rsid w:val="00480154"/>
    <w:rsid w:val="004802A4"/>
    <w:rsid w:val="00480A6C"/>
    <w:rsid w:val="00480BAB"/>
    <w:rsid w:val="00480D07"/>
    <w:rsid w:val="00481174"/>
    <w:rsid w:val="00481580"/>
    <w:rsid w:val="004824C5"/>
    <w:rsid w:val="00482667"/>
    <w:rsid w:val="00482914"/>
    <w:rsid w:val="00483F97"/>
    <w:rsid w:val="004841FE"/>
    <w:rsid w:val="004844D4"/>
    <w:rsid w:val="00484561"/>
    <w:rsid w:val="00485159"/>
    <w:rsid w:val="004855BA"/>
    <w:rsid w:val="004856BC"/>
    <w:rsid w:val="004858C0"/>
    <w:rsid w:val="00485E2D"/>
    <w:rsid w:val="00486035"/>
    <w:rsid w:val="00486AE8"/>
    <w:rsid w:val="00487BE0"/>
    <w:rsid w:val="00490003"/>
    <w:rsid w:val="00490E1B"/>
    <w:rsid w:val="00490E88"/>
    <w:rsid w:val="00491AEA"/>
    <w:rsid w:val="004923CF"/>
    <w:rsid w:val="004925DB"/>
    <w:rsid w:val="0049267C"/>
    <w:rsid w:val="00492D7E"/>
    <w:rsid w:val="004931D7"/>
    <w:rsid w:val="004949F7"/>
    <w:rsid w:val="004954E4"/>
    <w:rsid w:val="0049743C"/>
    <w:rsid w:val="004A03B3"/>
    <w:rsid w:val="004A0C7B"/>
    <w:rsid w:val="004A1963"/>
    <w:rsid w:val="004A213D"/>
    <w:rsid w:val="004A3E60"/>
    <w:rsid w:val="004A4097"/>
    <w:rsid w:val="004A4833"/>
    <w:rsid w:val="004A59AB"/>
    <w:rsid w:val="004A5C5F"/>
    <w:rsid w:val="004A680C"/>
    <w:rsid w:val="004A715A"/>
    <w:rsid w:val="004B0F36"/>
    <w:rsid w:val="004B103F"/>
    <w:rsid w:val="004B10F9"/>
    <w:rsid w:val="004B13D9"/>
    <w:rsid w:val="004B164B"/>
    <w:rsid w:val="004B2110"/>
    <w:rsid w:val="004B2387"/>
    <w:rsid w:val="004B321E"/>
    <w:rsid w:val="004B37FD"/>
    <w:rsid w:val="004B4AA1"/>
    <w:rsid w:val="004B4C52"/>
    <w:rsid w:val="004B53D5"/>
    <w:rsid w:val="004B56B2"/>
    <w:rsid w:val="004B5ECF"/>
    <w:rsid w:val="004B641F"/>
    <w:rsid w:val="004C005E"/>
    <w:rsid w:val="004C131F"/>
    <w:rsid w:val="004C1A08"/>
    <w:rsid w:val="004C246F"/>
    <w:rsid w:val="004C35E5"/>
    <w:rsid w:val="004C45D9"/>
    <w:rsid w:val="004C484D"/>
    <w:rsid w:val="004C5C9D"/>
    <w:rsid w:val="004C5D3B"/>
    <w:rsid w:val="004C6550"/>
    <w:rsid w:val="004C6CC5"/>
    <w:rsid w:val="004D014E"/>
    <w:rsid w:val="004D24EB"/>
    <w:rsid w:val="004D2F21"/>
    <w:rsid w:val="004D39F0"/>
    <w:rsid w:val="004D40BA"/>
    <w:rsid w:val="004D45BE"/>
    <w:rsid w:val="004D498E"/>
    <w:rsid w:val="004D543A"/>
    <w:rsid w:val="004D5FE9"/>
    <w:rsid w:val="004D6671"/>
    <w:rsid w:val="004D6A52"/>
    <w:rsid w:val="004D76E7"/>
    <w:rsid w:val="004E050E"/>
    <w:rsid w:val="004E1611"/>
    <w:rsid w:val="004E17E3"/>
    <w:rsid w:val="004E1C10"/>
    <w:rsid w:val="004E2882"/>
    <w:rsid w:val="004E2E11"/>
    <w:rsid w:val="004E32BC"/>
    <w:rsid w:val="004E3301"/>
    <w:rsid w:val="004E3791"/>
    <w:rsid w:val="004E3F90"/>
    <w:rsid w:val="004E4C06"/>
    <w:rsid w:val="004E4DD5"/>
    <w:rsid w:val="004E4E48"/>
    <w:rsid w:val="004E4F4D"/>
    <w:rsid w:val="004E5177"/>
    <w:rsid w:val="004E6395"/>
    <w:rsid w:val="004E660A"/>
    <w:rsid w:val="004E70B6"/>
    <w:rsid w:val="004E70E8"/>
    <w:rsid w:val="004E740B"/>
    <w:rsid w:val="004E7D91"/>
    <w:rsid w:val="004F17A2"/>
    <w:rsid w:val="004F1ECF"/>
    <w:rsid w:val="004F20CE"/>
    <w:rsid w:val="004F282E"/>
    <w:rsid w:val="004F3954"/>
    <w:rsid w:val="004F4941"/>
    <w:rsid w:val="004F4E33"/>
    <w:rsid w:val="004F59BB"/>
    <w:rsid w:val="004F5AF1"/>
    <w:rsid w:val="004F5B15"/>
    <w:rsid w:val="004F5DBB"/>
    <w:rsid w:val="004F5FE5"/>
    <w:rsid w:val="004F6721"/>
    <w:rsid w:val="004F76A6"/>
    <w:rsid w:val="004F7740"/>
    <w:rsid w:val="004F7C29"/>
    <w:rsid w:val="004F7CB6"/>
    <w:rsid w:val="0050004C"/>
    <w:rsid w:val="00500DBB"/>
    <w:rsid w:val="00500DD4"/>
    <w:rsid w:val="00502C73"/>
    <w:rsid w:val="00502FEA"/>
    <w:rsid w:val="005036F7"/>
    <w:rsid w:val="00503C15"/>
    <w:rsid w:val="00503D8C"/>
    <w:rsid w:val="00503F8E"/>
    <w:rsid w:val="00503FC8"/>
    <w:rsid w:val="00506408"/>
    <w:rsid w:val="005064AD"/>
    <w:rsid w:val="00507FA5"/>
    <w:rsid w:val="00507FC9"/>
    <w:rsid w:val="005103D2"/>
    <w:rsid w:val="00510AC1"/>
    <w:rsid w:val="0051119E"/>
    <w:rsid w:val="005118C7"/>
    <w:rsid w:val="00511E53"/>
    <w:rsid w:val="00512867"/>
    <w:rsid w:val="00512899"/>
    <w:rsid w:val="00513378"/>
    <w:rsid w:val="005135BE"/>
    <w:rsid w:val="00513717"/>
    <w:rsid w:val="005145E5"/>
    <w:rsid w:val="00516809"/>
    <w:rsid w:val="00516958"/>
    <w:rsid w:val="00516B7B"/>
    <w:rsid w:val="00516DB8"/>
    <w:rsid w:val="0051726A"/>
    <w:rsid w:val="00517746"/>
    <w:rsid w:val="005205DD"/>
    <w:rsid w:val="005211F0"/>
    <w:rsid w:val="00521A7F"/>
    <w:rsid w:val="00521C9F"/>
    <w:rsid w:val="00521E45"/>
    <w:rsid w:val="0052225E"/>
    <w:rsid w:val="005223ED"/>
    <w:rsid w:val="005225E3"/>
    <w:rsid w:val="00522CB6"/>
    <w:rsid w:val="005231F0"/>
    <w:rsid w:val="0052381A"/>
    <w:rsid w:val="0052460C"/>
    <w:rsid w:val="00527074"/>
    <w:rsid w:val="00527803"/>
    <w:rsid w:val="00530309"/>
    <w:rsid w:val="005305C7"/>
    <w:rsid w:val="005307E0"/>
    <w:rsid w:val="00531E1E"/>
    <w:rsid w:val="00532234"/>
    <w:rsid w:val="00532912"/>
    <w:rsid w:val="00533D1A"/>
    <w:rsid w:val="005346EA"/>
    <w:rsid w:val="00535DF0"/>
    <w:rsid w:val="00535FDC"/>
    <w:rsid w:val="00536058"/>
    <w:rsid w:val="005364DF"/>
    <w:rsid w:val="0053664D"/>
    <w:rsid w:val="00537BB9"/>
    <w:rsid w:val="00537F86"/>
    <w:rsid w:val="00540195"/>
    <w:rsid w:val="00540C4F"/>
    <w:rsid w:val="00540F37"/>
    <w:rsid w:val="00541782"/>
    <w:rsid w:val="00541965"/>
    <w:rsid w:val="00542523"/>
    <w:rsid w:val="005432C7"/>
    <w:rsid w:val="00543DED"/>
    <w:rsid w:val="005456F4"/>
    <w:rsid w:val="005458CD"/>
    <w:rsid w:val="00545BED"/>
    <w:rsid w:val="00546133"/>
    <w:rsid w:val="0054625B"/>
    <w:rsid w:val="00546B14"/>
    <w:rsid w:val="00546C18"/>
    <w:rsid w:val="00546D02"/>
    <w:rsid w:val="00547092"/>
    <w:rsid w:val="005479C7"/>
    <w:rsid w:val="00550239"/>
    <w:rsid w:val="005509AD"/>
    <w:rsid w:val="00550A07"/>
    <w:rsid w:val="0055120C"/>
    <w:rsid w:val="005520FB"/>
    <w:rsid w:val="0055229F"/>
    <w:rsid w:val="005529FA"/>
    <w:rsid w:val="00552C3F"/>
    <w:rsid w:val="00553469"/>
    <w:rsid w:val="00553C61"/>
    <w:rsid w:val="00553DB2"/>
    <w:rsid w:val="00554BF4"/>
    <w:rsid w:val="00555D57"/>
    <w:rsid w:val="00555EE6"/>
    <w:rsid w:val="005572F2"/>
    <w:rsid w:val="00557C4B"/>
    <w:rsid w:val="005601D4"/>
    <w:rsid w:val="005604DB"/>
    <w:rsid w:val="005617E5"/>
    <w:rsid w:val="005618AE"/>
    <w:rsid w:val="00561F06"/>
    <w:rsid w:val="005627C9"/>
    <w:rsid w:val="00562AA3"/>
    <w:rsid w:val="00563A37"/>
    <w:rsid w:val="00564043"/>
    <w:rsid w:val="0056467A"/>
    <w:rsid w:val="005651A0"/>
    <w:rsid w:val="00565645"/>
    <w:rsid w:val="005678E7"/>
    <w:rsid w:val="005703FB"/>
    <w:rsid w:val="005705C3"/>
    <w:rsid w:val="00570DD1"/>
    <w:rsid w:val="005710F6"/>
    <w:rsid w:val="00572D44"/>
    <w:rsid w:val="00572FC3"/>
    <w:rsid w:val="00573475"/>
    <w:rsid w:val="0057544A"/>
    <w:rsid w:val="00575EFF"/>
    <w:rsid w:val="005761A8"/>
    <w:rsid w:val="00577038"/>
    <w:rsid w:val="0057762C"/>
    <w:rsid w:val="00577F1E"/>
    <w:rsid w:val="00580B7D"/>
    <w:rsid w:val="00581974"/>
    <w:rsid w:val="00581C0E"/>
    <w:rsid w:val="0058206B"/>
    <w:rsid w:val="005823D3"/>
    <w:rsid w:val="0058292D"/>
    <w:rsid w:val="00582A38"/>
    <w:rsid w:val="00583169"/>
    <w:rsid w:val="0058391C"/>
    <w:rsid w:val="00583A10"/>
    <w:rsid w:val="00583A56"/>
    <w:rsid w:val="00583EC9"/>
    <w:rsid w:val="00583F2E"/>
    <w:rsid w:val="00584229"/>
    <w:rsid w:val="00584DEC"/>
    <w:rsid w:val="005866DB"/>
    <w:rsid w:val="0058676F"/>
    <w:rsid w:val="00587605"/>
    <w:rsid w:val="0059008D"/>
    <w:rsid w:val="005909FC"/>
    <w:rsid w:val="00590C1A"/>
    <w:rsid w:val="005910AD"/>
    <w:rsid w:val="0059177A"/>
    <w:rsid w:val="00591A26"/>
    <w:rsid w:val="00591F54"/>
    <w:rsid w:val="0059257A"/>
    <w:rsid w:val="00592E0A"/>
    <w:rsid w:val="00593385"/>
    <w:rsid w:val="0059344F"/>
    <w:rsid w:val="00593535"/>
    <w:rsid w:val="00593627"/>
    <w:rsid w:val="00594E63"/>
    <w:rsid w:val="005957AB"/>
    <w:rsid w:val="00596134"/>
    <w:rsid w:val="0059615B"/>
    <w:rsid w:val="005963C1"/>
    <w:rsid w:val="00596453"/>
    <w:rsid w:val="005972CC"/>
    <w:rsid w:val="005A0488"/>
    <w:rsid w:val="005A0F2B"/>
    <w:rsid w:val="005A19E7"/>
    <w:rsid w:val="005A1D34"/>
    <w:rsid w:val="005A1FD3"/>
    <w:rsid w:val="005A2236"/>
    <w:rsid w:val="005A235F"/>
    <w:rsid w:val="005A2CCD"/>
    <w:rsid w:val="005A3D18"/>
    <w:rsid w:val="005A3F10"/>
    <w:rsid w:val="005A4C92"/>
    <w:rsid w:val="005A4E4A"/>
    <w:rsid w:val="005A6C91"/>
    <w:rsid w:val="005A7390"/>
    <w:rsid w:val="005A75BD"/>
    <w:rsid w:val="005A7B89"/>
    <w:rsid w:val="005A7B8D"/>
    <w:rsid w:val="005A7E16"/>
    <w:rsid w:val="005A7FC6"/>
    <w:rsid w:val="005B001A"/>
    <w:rsid w:val="005B06B2"/>
    <w:rsid w:val="005B1C26"/>
    <w:rsid w:val="005B2C6A"/>
    <w:rsid w:val="005B2FA3"/>
    <w:rsid w:val="005B3719"/>
    <w:rsid w:val="005B3B15"/>
    <w:rsid w:val="005B3FE1"/>
    <w:rsid w:val="005B538C"/>
    <w:rsid w:val="005B5A30"/>
    <w:rsid w:val="005B5FA9"/>
    <w:rsid w:val="005B6012"/>
    <w:rsid w:val="005B7E0C"/>
    <w:rsid w:val="005B7E7B"/>
    <w:rsid w:val="005C0016"/>
    <w:rsid w:val="005C0227"/>
    <w:rsid w:val="005C2A04"/>
    <w:rsid w:val="005C2B29"/>
    <w:rsid w:val="005C328C"/>
    <w:rsid w:val="005C36AD"/>
    <w:rsid w:val="005C3C47"/>
    <w:rsid w:val="005C3D57"/>
    <w:rsid w:val="005C3F97"/>
    <w:rsid w:val="005C4612"/>
    <w:rsid w:val="005C477C"/>
    <w:rsid w:val="005C4796"/>
    <w:rsid w:val="005C5531"/>
    <w:rsid w:val="005C56A0"/>
    <w:rsid w:val="005C6D5F"/>
    <w:rsid w:val="005C7200"/>
    <w:rsid w:val="005C72E8"/>
    <w:rsid w:val="005D0F93"/>
    <w:rsid w:val="005D1007"/>
    <w:rsid w:val="005D100C"/>
    <w:rsid w:val="005D18CF"/>
    <w:rsid w:val="005D236E"/>
    <w:rsid w:val="005D27A1"/>
    <w:rsid w:val="005D34D1"/>
    <w:rsid w:val="005D4F03"/>
    <w:rsid w:val="005D4F0A"/>
    <w:rsid w:val="005D521D"/>
    <w:rsid w:val="005D5459"/>
    <w:rsid w:val="005D6071"/>
    <w:rsid w:val="005D6568"/>
    <w:rsid w:val="005D658C"/>
    <w:rsid w:val="005D6B23"/>
    <w:rsid w:val="005D6DBD"/>
    <w:rsid w:val="005D6F3E"/>
    <w:rsid w:val="005D7457"/>
    <w:rsid w:val="005D7973"/>
    <w:rsid w:val="005E00F6"/>
    <w:rsid w:val="005E04E9"/>
    <w:rsid w:val="005E16CC"/>
    <w:rsid w:val="005E25B9"/>
    <w:rsid w:val="005E2B7D"/>
    <w:rsid w:val="005E35E7"/>
    <w:rsid w:val="005E3681"/>
    <w:rsid w:val="005E3B36"/>
    <w:rsid w:val="005E3E4E"/>
    <w:rsid w:val="005E3F21"/>
    <w:rsid w:val="005E41B3"/>
    <w:rsid w:val="005E5249"/>
    <w:rsid w:val="005E6514"/>
    <w:rsid w:val="005E6F09"/>
    <w:rsid w:val="005E705F"/>
    <w:rsid w:val="005E7A14"/>
    <w:rsid w:val="005F0DAB"/>
    <w:rsid w:val="005F0FBA"/>
    <w:rsid w:val="005F1988"/>
    <w:rsid w:val="005F1BA8"/>
    <w:rsid w:val="005F1C3F"/>
    <w:rsid w:val="005F1D63"/>
    <w:rsid w:val="005F27CE"/>
    <w:rsid w:val="005F3A86"/>
    <w:rsid w:val="005F3C4E"/>
    <w:rsid w:val="005F4059"/>
    <w:rsid w:val="005F4714"/>
    <w:rsid w:val="005F4DB3"/>
    <w:rsid w:val="005F4FA9"/>
    <w:rsid w:val="005F5715"/>
    <w:rsid w:val="005F586B"/>
    <w:rsid w:val="005F5F42"/>
    <w:rsid w:val="005F63CC"/>
    <w:rsid w:val="005F6721"/>
    <w:rsid w:val="005F6F6B"/>
    <w:rsid w:val="005F7160"/>
    <w:rsid w:val="005F7312"/>
    <w:rsid w:val="005F778B"/>
    <w:rsid w:val="005F79F0"/>
    <w:rsid w:val="005F7D4F"/>
    <w:rsid w:val="006000FB"/>
    <w:rsid w:val="00600854"/>
    <w:rsid w:val="00600A8E"/>
    <w:rsid w:val="00600D33"/>
    <w:rsid w:val="0060139D"/>
    <w:rsid w:val="00601A36"/>
    <w:rsid w:val="00601E4E"/>
    <w:rsid w:val="00602E39"/>
    <w:rsid w:val="00603322"/>
    <w:rsid w:val="00604913"/>
    <w:rsid w:val="0060507E"/>
    <w:rsid w:val="006051DF"/>
    <w:rsid w:val="006053E7"/>
    <w:rsid w:val="00607950"/>
    <w:rsid w:val="00607A22"/>
    <w:rsid w:val="00607AE1"/>
    <w:rsid w:val="0061060F"/>
    <w:rsid w:val="00610BBC"/>
    <w:rsid w:val="00610F45"/>
    <w:rsid w:val="00611608"/>
    <w:rsid w:val="0061177A"/>
    <w:rsid w:val="00611C32"/>
    <w:rsid w:val="00612204"/>
    <w:rsid w:val="0061238F"/>
    <w:rsid w:val="0061241B"/>
    <w:rsid w:val="00612765"/>
    <w:rsid w:val="00612891"/>
    <w:rsid w:val="00612B96"/>
    <w:rsid w:val="00613776"/>
    <w:rsid w:val="006138CE"/>
    <w:rsid w:val="00613DE7"/>
    <w:rsid w:val="0061411D"/>
    <w:rsid w:val="0061425C"/>
    <w:rsid w:val="006164DC"/>
    <w:rsid w:val="00617049"/>
    <w:rsid w:val="00617BD6"/>
    <w:rsid w:val="00623178"/>
    <w:rsid w:val="006231AB"/>
    <w:rsid w:val="00623547"/>
    <w:rsid w:val="00623EE0"/>
    <w:rsid w:val="00623F79"/>
    <w:rsid w:val="0062488E"/>
    <w:rsid w:val="00624E3C"/>
    <w:rsid w:val="006257B2"/>
    <w:rsid w:val="006259EB"/>
    <w:rsid w:val="006260AC"/>
    <w:rsid w:val="00626443"/>
    <w:rsid w:val="00626905"/>
    <w:rsid w:val="006271BD"/>
    <w:rsid w:val="006274F6"/>
    <w:rsid w:val="00627651"/>
    <w:rsid w:val="00627E34"/>
    <w:rsid w:val="00627E71"/>
    <w:rsid w:val="00630405"/>
    <w:rsid w:val="006309AC"/>
    <w:rsid w:val="00630F0B"/>
    <w:rsid w:val="00631AAA"/>
    <w:rsid w:val="00631D15"/>
    <w:rsid w:val="0063223C"/>
    <w:rsid w:val="00632B2B"/>
    <w:rsid w:val="00632F78"/>
    <w:rsid w:val="00633AE2"/>
    <w:rsid w:val="00633B6B"/>
    <w:rsid w:val="0063482A"/>
    <w:rsid w:val="00636DB4"/>
    <w:rsid w:val="00636E98"/>
    <w:rsid w:val="00637484"/>
    <w:rsid w:val="006376B2"/>
    <w:rsid w:val="00637EAD"/>
    <w:rsid w:val="00637ED4"/>
    <w:rsid w:val="006400DA"/>
    <w:rsid w:val="00640232"/>
    <w:rsid w:val="006404FA"/>
    <w:rsid w:val="006409C0"/>
    <w:rsid w:val="0064169D"/>
    <w:rsid w:val="00641837"/>
    <w:rsid w:val="00642575"/>
    <w:rsid w:val="00642C03"/>
    <w:rsid w:val="00643068"/>
    <w:rsid w:val="006430DF"/>
    <w:rsid w:val="0064340D"/>
    <w:rsid w:val="00643627"/>
    <w:rsid w:val="006441ED"/>
    <w:rsid w:val="006445F6"/>
    <w:rsid w:val="006448AC"/>
    <w:rsid w:val="00646905"/>
    <w:rsid w:val="00646C0E"/>
    <w:rsid w:val="00646FF4"/>
    <w:rsid w:val="006500B1"/>
    <w:rsid w:val="006504EF"/>
    <w:rsid w:val="006507B7"/>
    <w:rsid w:val="00650A85"/>
    <w:rsid w:val="00650CBF"/>
    <w:rsid w:val="00650CCD"/>
    <w:rsid w:val="0065222B"/>
    <w:rsid w:val="00652607"/>
    <w:rsid w:val="00652F2C"/>
    <w:rsid w:val="0065486D"/>
    <w:rsid w:val="00655D80"/>
    <w:rsid w:val="006564DF"/>
    <w:rsid w:val="00656AE6"/>
    <w:rsid w:val="00656B27"/>
    <w:rsid w:val="0065709F"/>
    <w:rsid w:val="00657699"/>
    <w:rsid w:val="00660968"/>
    <w:rsid w:val="00660D7D"/>
    <w:rsid w:val="00661B03"/>
    <w:rsid w:val="006620E9"/>
    <w:rsid w:val="00662E7E"/>
    <w:rsid w:val="00663178"/>
    <w:rsid w:val="0066328C"/>
    <w:rsid w:val="0066361C"/>
    <w:rsid w:val="00663786"/>
    <w:rsid w:val="006655D0"/>
    <w:rsid w:val="00665903"/>
    <w:rsid w:val="006660AD"/>
    <w:rsid w:val="00666AA0"/>
    <w:rsid w:val="0066764A"/>
    <w:rsid w:val="00667E63"/>
    <w:rsid w:val="0067130E"/>
    <w:rsid w:val="00671BEE"/>
    <w:rsid w:val="006727A5"/>
    <w:rsid w:val="00672A3B"/>
    <w:rsid w:val="00672ABC"/>
    <w:rsid w:val="00672F93"/>
    <w:rsid w:val="00673433"/>
    <w:rsid w:val="006740F3"/>
    <w:rsid w:val="00674768"/>
    <w:rsid w:val="00674C12"/>
    <w:rsid w:val="00674F72"/>
    <w:rsid w:val="00675441"/>
    <w:rsid w:val="0067567A"/>
    <w:rsid w:val="006756F4"/>
    <w:rsid w:val="00676525"/>
    <w:rsid w:val="00676BC4"/>
    <w:rsid w:val="00676E90"/>
    <w:rsid w:val="0067759D"/>
    <w:rsid w:val="0067795F"/>
    <w:rsid w:val="006779F3"/>
    <w:rsid w:val="00677AE1"/>
    <w:rsid w:val="00677DF5"/>
    <w:rsid w:val="00677F31"/>
    <w:rsid w:val="00677F61"/>
    <w:rsid w:val="00680019"/>
    <w:rsid w:val="006805DA"/>
    <w:rsid w:val="00681D0F"/>
    <w:rsid w:val="0068254C"/>
    <w:rsid w:val="00682951"/>
    <w:rsid w:val="00682BBE"/>
    <w:rsid w:val="0068353D"/>
    <w:rsid w:val="00684375"/>
    <w:rsid w:val="00684719"/>
    <w:rsid w:val="00684F81"/>
    <w:rsid w:val="0068550B"/>
    <w:rsid w:val="006856BC"/>
    <w:rsid w:val="00685F08"/>
    <w:rsid w:val="00686F21"/>
    <w:rsid w:val="0068785E"/>
    <w:rsid w:val="00687CBE"/>
    <w:rsid w:val="0069031B"/>
    <w:rsid w:val="00690CB8"/>
    <w:rsid w:val="006916A6"/>
    <w:rsid w:val="00691A75"/>
    <w:rsid w:val="00691B8C"/>
    <w:rsid w:val="006925E0"/>
    <w:rsid w:val="006926E0"/>
    <w:rsid w:val="006928F7"/>
    <w:rsid w:val="00692B7C"/>
    <w:rsid w:val="00694B45"/>
    <w:rsid w:val="00694BB5"/>
    <w:rsid w:val="00694EEC"/>
    <w:rsid w:val="00696044"/>
    <w:rsid w:val="006975D8"/>
    <w:rsid w:val="00697D82"/>
    <w:rsid w:val="00697F42"/>
    <w:rsid w:val="006A03F5"/>
    <w:rsid w:val="006A0F6C"/>
    <w:rsid w:val="006A1755"/>
    <w:rsid w:val="006A1CEF"/>
    <w:rsid w:val="006A2CEF"/>
    <w:rsid w:val="006A2DBE"/>
    <w:rsid w:val="006A2F4E"/>
    <w:rsid w:val="006A41DA"/>
    <w:rsid w:val="006A4DFE"/>
    <w:rsid w:val="006A5589"/>
    <w:rsid w:val="006A586E"/>
    <w:rsid w:val="006A6252"/>
    <w:rsid w:val="006A6281"/>
    <w:rsid w:val="006A641A"/>
    <w:rsid w:val="006A66B9"/>
    <w:rsid w:val="006A6C02"/>
    <w:rsid w:val="006A70E0"/>
    <w:rsid w:val="006A744D"/>
    <w:rsid w:val="006A7A64"/>
    <w:rsid w:val="006A7BB0"/>
    <w:rsid w:val="006A7CAC"/>
    <w:rsid w:val="006B0410"/>
    <w:rsid w:val="006B08C7"/>
    <w:rsid w:val="006B10B5"/>
    <w:rsid w:val="006B1731"/>
    <w:rsid w:val="006B2411"/>
    <w:rsid w:val="006B27F8"/>
    <w:rsid w:val="006B2ADF"/>
    <w:rsid w:val="006B2DF1"/>
    <w:rsid w:val="006B3179"/>
    <w:rsid w:val="006B33C0"/>
    <w:rsid w:val="006B3F52"/>
    <w:rsid w:val="006B4E7D"/>
    <w:rsid w:val="006B56EF"/>
    <w:rsid w:val="006B574F"/>
    <w:rsid w:val="006B5E3C"/>
    <w:rsid w:val="006B5EBB"/>
    <w:rsid w:val="006B6338"/>
    <w:rsid w:val="006B669C"/>
    <w:rsid w:val="006B6DD8"/>
    <w:rsid w:val="006B75C4"/>
    <w:rsid w:val="006C0C77"/>
    <w:rsid w:val="006C11BC"/>
    <w:rsid w:val="006C18AE"/>
    <w:rsid w:val="006C2758"/>
    <w:rsid w:val="006C2F0F"/>
    <w:rsid w:val="006C32EE"/>
    <w:rsid w:val="006C395F"/>
    <w:rsid w:val="006C3FE0"/>
    <w:rsid w:val="006C50A3"/>
    <w:rsid w:val="006C5140"/>
    <w:rsid w:val="006C5B71"/>
    <w:rsid w:val="006C5FC7"/>
    <w:rsid w:val="006C65EE"/>
    <w:rsid w:val="006C713F"/>
    <w:rsid w:val="006C7143"/>
    <w:rsid w:val="006D04F1"/>
    <w:rsid w:val="006D05DC"/>
    <w:rsid w:val="006D0677"/>
    <w:rsid w:val="006D070A"/>
    <w:rsid w:val="006D0786"/>
    <w:rsid w:val="006D0CF3"/>
    <w:rsid w:val="006D15A2"/>
    <w:rsid w:val="006D19BC"/>
    <w:rsid w:val="006D218A"/>
    <w:rsid w:val="006D257E"/>
    <w:rsid w:val="006D2622"/>
    <w:rsid w:val="006D30DF"/>
    <w:rsid w:val="006D3C98"/>
    <w:rsid w:val="006D4224"/>
    <w:rsid w:val="006D4273"/>
    <w:rsid w:val="006D473A"/>
    <w:rsid w:val="006D4DB0"/>
    <w:rsid w:val="006D53CA"/>
    <w:rsid w:val="006D54F1"/>
    <w:rsid w:val="006D61A2"/>
    <w:rsid w:val="006E09AC"/>
    <w:rsid w:val="006E14E4"/>
    <w:rsid w:val="006E1A01"/>
    <w:rsid w:val="006E2CA7"/>
    <w:rsid w:val="006E2F9D"/>
    <w:rsid w:val="006E3CFF"/>
    <w:rsid w:val="006E3D3F"/>
    <w:rsid w:val="006E3FE1"/>
    <w:rsid w:val="006E4AEF"/>
    <w:rsid w:val="006E5D93"/>
    <w:rsid w:val="006E67BC"/>
    <w:rsid w:val="006E7B83"/>
    <w:rsid w:val="006F00BF"/>
    <w:rsid w:val="006F073D"/>
    <w:rsid w:val="006F0D1A"/>
    <w:rsid w:val="006F1E0D"/>
    <w:rsid w:val="006F265F"/>
    <w:rsid w:val="006F26A0"/>
    <w:rsid w:val="006F288F"/>
    <w:rsid w:val="006F2C6E"/>
    <w:rsid w:val="006F384A"/>
    <w:rsid w:val="006F45F4"/>
    <w:rsid w:val="006F58DD"/>
    <w:rsid w:val="006F5FBB"/>
    <w:rsid w:val="006F602F"/>
    <w:rsid w:val="006F7C43"/>
    <w:rsid w:val="00700318"/>
    <w:rsid w:val="00700894"/>
    <w:rsid w:val="007009F0"/>
    <w:rsid w:val="00700B82"/>
    <w:rsid w:val="00700BF7"/>
    <w:rsid w:val="00701389"/>
    <w:rsid w:val="00703307"/>
    <w:rsid w:val="007039CC"/>
    <w:rsid w:val="00703E59"/>
    <w:rsid w:val="007047A0"/>
    <w:rsid w:val="00704CF3"/>
    <w:rsid w:val="0070518F"/>
    <w:rsid w:val="00705405"/>
    <w:rsid w:val="007054B3"/>
    <w:rsid w:val="0070614B"/>
    <w:rsid w:val="00710443"/>
    <w:rsid w:val="0071050F"/>
    <w:rsid w:val="00710E07"/>
    <w:rsid w:val="00711E4C"/>
    <w:rsid w:val="00712550"/>
    <w:rsid w:val="007125A0"/>
    <w:rsid w:val="007127AA"/>
    <w:rsid w:val="00715296"/>
    <w:rsid w:val="007154A3"/>
    <w:rsid w:val="00715E10"/>
    <w:rsid w:val="00716C71"/>
    <w:rsid w:val="0071718F"/>
    <w:rsid w:val="00717A35"/>
    <w:rsid w:val="00717BA3"/>
    <w:rsid w:val="00721914"/>
    <w:rsid w:val="00721F96"/>
    <w:rsid w:val="00722161"/>
    <w:rsid w:val="00722292"/>
    <w:rsid w:val="007237D5"/>
    <w:rsid w:val="00724140"/>
    <w:rsid w:val="00724495"/>
    <w:rsid w:val="007247F8"/>
    <w:rsid w:val="00724D95"/>
    <w:rsid w:val="007265C0"/>
    <w:rsid w:val="007300E0"/>
    <w:rsid w:val="0073187F"/>
    <w:rsid w:val="00732C79"/>
    <w:rsid w:val="00733763"/>
    <w:rsid w:val="00733FD8"/>
    <w:rsid w:val="00734153"/>
    <w:rsid w:val="0073521C"/>
    <w:rsid w:val="00735BB1"/>
    <w:rsid w:val="00736B42"/>
    <w:rsid w:val="00736D67"/>
    <w:rsid w:val="00737446"/>
    <w:rsid w:val="00737AA8"/>
    <w:rsid w:val="0074148F"/>
    <w:rsid w:val="007427D3"/>
    <w:rsid w:val="00742AA9"/>
    <w:rsid w:val="00742DA7"/>
    <w:rsid w:val="007431AC"/>
    <w:rsid w:val="0074341D"/>
    <w:rsid w:val="0074382F"/>
    <w:rsid w:val="00743CE5"/>
    <w:rsid w:val="00744B88"/>
    <w:rsid w:val="00744E57"/>
    <w:rsid w:val="00745227"/>
    <w:rsid w:val="00745AF5"/>
    <w:rsid w:val="00745BD2"/>
    <w:rsid w:val="00745C24"/>
    <w:rsid w:val="00746A13"/>
    <w:rsid w:val="007472C3"/>
    <w:rsid w:val="00747B08"/>
    <w:rsid w:val="00747BBE"/>
    <w:rsid w:val="0075014D"/>
    <w:rsid w:val="007514EB"/>
    <w:rsid w:val="00751997"/>
    <w:rsid w:val="00751A2A"/>
    <w:rsid w:val="00751FF4"/>
    <w:rsid w:val="007531AE"/>
    <w:rsid w:val="00753535"/>
    <w:rsid w:val="007535E3"/>
    <w:rsid w:val="007542BD"/>
    <w:rsid w:val="00754913"/>
    <w:rsid w:val="00755054"/>
    <w:rsid w:val="00755636"/>
    <w:rsid w:val="00755CC2"/>
    <w:rsid w:val="00755F66"/>
    <w:rsid w:val="007561E8"/>
    <w:rsid w:val="00760CC4"/>
    <w:rsid w:val="00761039"/>
    <w:rsid w:val="007611D7"/>
    <w:rsid w:val="0076187A"/>
    <w:rsid w:val="00762378"/>
    <w:rsid w:val="00762400"/>
    <w:rsid w:val="0076263A"/>
    <w:rsid w:val="00762863"/>
    <w:rsid w:val="00763E51"/>
    <w:rsid w:val="007641C4"/>
    <w:rsid w:val="00764DA4"/>
    <w:rsid w:val="00765520"/>
    <w:rsid w:val="0076602D"/>
    <w:rsid w:val="00766814"/>
    <w:rsid w:val="00766AFF"/>
    <w:rsid w:val="00766FAD"/>
    <w:rsid w:val="00767125"/>
    <w:rsid w:val="007675DD"/>
    <w:rsid w:val="00767B75"/>
    <w:rsid w:val="00767D6B"/>
    <w:rsid w:val="007710DA"/>
    <w:rsid w:val="00771557"/>
    <w:rsid w:val="007718E8"/>
    <w:rsid w:val="00772AC7"/>
    <w:rsid w:val="0077397E"/>
    <w:rsid w:val="0077496D"/>
    <w:rsid w:val="00774ABB"/>
    <w:rsid w:val="00774D6A"/>
    <w:rsid w:val="00776540"/>
    <w:rsid w:val="00776FAE"/>
    <w:rsid w:val="00780189"/>
    <w:rsid w:val="00781A08"/>
    <w:rsid w:val="00781B82"/>
    <w:rsid w:val="007820AD"/>
    <w:rsid w:val="007820C6"/>
    <w:rsid w:val="0078224B"/>
    <w:rsid w:val="00782ED7"/>
    <w:rsid w:val="007846F4"/>
    <w:rsid w:val="00784703"/>
    <w:rsid w:val="00784B3E"/>
    <w:rsid w:val="00784DB8"/>
    <w:rsid w:val="00785116"/>
    <w:rsid w:val="00785165"/>
    <w:rsid w:val="00785713"/>
    <w:rsid w:val="00785EE2"/>
    <w:rsid w:val="0078621E"/>
    <w:rsid w:val="00786507"/>
    <w:rsid w:val="0078660F"/>
    <w:rsid w:val="00786856"/>
    <w:rsid w:val="00787B15"/>
    <w:rsid w:val="00787E53"/>
    <w:rsid w:val="00790D65"/>
    <w:rsid w:val="00791678"/>
    <w:rsid w:val="00791F3C"/>
    <w:rsid w:val="00791F6E"/>
    <w:rsid w:val="007924E6"/>
    <w:rsid w:val="00792A63"/>
    <w:rsid w:val="00793156"/>
    <w:rsid w:val="00793902"/>
    <w:rsid w:val="00796151"/>
    <w:rsid w:val="007965FF"/>
    <w:rsid w:val="00796FCC"/>
    <w:rsid w:val="00797E0F"/>
    <w:rsid w:val="00797EE8"/>
    <w:rsid w:val="007A016D"/>
    <w:rsid w:val="007A01ED"/>
    <w:rsid w:val="007A044D"/>
    <w:rsid w:val="007A0848"/>
    <w:rsid w:val="007A0D15"/>
    <w:rsid w:val="007A23AD"/>
    <w:rsid w:val="007A2564"/>
    <w:rsid w:val="007A2808"/>
    <w:rsid w:val="007A2D7F"/>
    <w:rsid w:val="007A3868"/>
    <w:rsid w:val="007A474B"/>
    <w:rsid w:val="007A4BA4"/>
    <w:rsid w:val="007A5800"/>
    <w:rsid w:val="007A6133"/>
    <w:rsid w:val="007A6D0C"/>
    <w:rsid w:val="007B0390"/>
    <w:rsid w:val="007B0D1B"/>
    <w:rsid w:val="007B189A"/>
    <w:rsid w:val="007B217A"/>
    <w:rsid w:val="007B219D"/>
    <w:rsid w:val="007B2FCA"/>
    <w:rsid w:val="007B30AD"/>
    <w:rsid w:val="007B37C5"/>
    <w:rsid w:val="007B4DD4"/>
    <w:rsid w:val="007B5519"/>
    <w:rsid w:val="007B58B3"/>
    <w:rsid w:val="007C0565"/>
    <w:rsid w:val="007C0BE2"/>
    <w:rsid w:val="007C0C7A"/>
    <w:rsid w:val="007C2177"/>
    <w:rsid w:val="007C2254"/>
    <w:rsid w:val="007C23E9"/>
    <w:rsid w:val="007C2A8F"/>
    <w:rsid w:val="007C3040"/>
    <w:rsid w:val="007C3E86"/>
    <w:rsid w:val="007C49A9"/>
    <w:rsid w:val="007C4B3A"/>
    <w:rsid w:val="007C4CE2"/>
    <w:rsid w:val="007C4DCB"/>
    <w:rsid w:val="007C6133"/>
    <w:rsid w:val="007C737C"/>
    <w:rsid w:val="007C756E"/>
    <w:rsid w:val="007C75E8"/>
    <w:rsid w:val="007D0744"/>
    <w:rsid w:val="007D0C88"/>
    <w:rsid w:val="007D12FD"/>
    <w:rsid w:val="007D1BC1"/>
    <w:rsid w:val="007D32B7"/>
    <w:rsid w:val="007D3507"/>
    <w:rsid w:val="007D4B80"/>
    <w:rsid w:val="007D531C"/>
    <w:rsid w:val="007D582A"/>
    <w:rsid w:val="007D6C13"/>
    <w:rsid w:val="007D6C18"/>
    <w:rsid w:val="007D7557"/>
    <w:rsid w:val="007D798D"/>
    <w:rsid w:val="007E05F5"/>
    <w:rsid w:val="007E133B"/>
    <w:rsid w:val="007E1BC3"/>
    <w:rsid w:val="007E22B7"/>
    <w:rsid w:val="007E2A43"/>
    <w:rsid w:val="007E3140"/>
    <w:rsid w:val="007E3399"/>
    <w:rsid w:val="007E3ABC"/>
    <w:rsid w:val="007E3CE6"/>
    <w:rsid w:val="007E3F38"/>
    <w:rsid w:val="007E4D96"/>
    <w:rsid w:val="007E5450"/>
    <w:rsid w:val="007E5900"/>
    <w:rsid w:val="007E6643"/>
    <w:rsid w:val="007E7A73"/>
    <w:rsid w:val="007E7E06"/>
    <w:rsid w:val="007E7EE7"/>
    <w:rsid w:val="007F07C2"/>
    <w:rsid w:val="007F12E9"/>
    <w:rsid w:val="007F16C0"/>
    <w:rsid w:val="007F1AAB"/>
    <w:rsid w:val="007F1D79"/>
    <w:rsid w:val="007F1FA0"/>
    <w:rsid w:val="007F2048"/>
    <w:rsid w:val="007F2B34"/>
    <w:rsid w:val="007F2DE9"/>
    <w:rsid w:val="007F3194"/>
    <w:rsid w:val="007F4580"/>
    <w:rsid w:val="007F4B35"/>
    <w:rsid w:val="007F5E6E"/>
    <w:rsid w:val="007F5F76"/>
    <w:rsid w:val="007F6909"/>
    <w:rsid w:val="00800C14"/>
    <w:rsid w:val="0080200F"/>
    <w:rsid w:val="008023A8"/>
    <w:rsid w:val="008026F9"/>
    <w:rsid w:val="00802C89"/>
    <w:rsid w:val="0080319C"/>
    <w:rsid w:val="00803ACC"/>
    <w:rsid w:val="00803C2D"/>
    <w:rsid w:val="00804002"/>
    <w:rsid w:val="00804A13"/>
    <w:rsid w:val="008061B7"/>
    <w:rsid w:val="00807B4E"/>
    <w:rsid w:val="0081018C"/>
    <w:rsid w:val="0081025E"/>
    <w:rsid w:val="0081050D"/>
    <w:rsid w:val="008105A3"/>
    <w:rsid w:val="00810ADA"/>
    <w:rsid w:val="00810BA0"/>
    <w:rsid w:val="00810BCF"/>
    <w:rsid w:val="008112F2"/>
    <w:rsid w:val="0081138E"/>
    <w:rsid w:val="008120A3"/>
    <w:rsid w:val="00812450"/>
    <w:rsid w:val="008129E1"/>
    <w:rsid w:val="00812A8D"/>
    <w:rsid w:val="00812E8B"/>
    <w:rsid w:val="00813581"/>
    <w:rsid w:val="00813593"/>
    <w:rsid w:val="008139A2"/>
    <w:rsid w:val="00813AE7"/>
    <w:rsid w:val="00813FBF"/>
    <w:rsid w:val="00814003"/>
    <w:rsid w:val="00814746"/>
    <w:rsid w:val="00814824"/>
    <w:rsid w:val="0081502C"/>
    <w:rsid w:val="0081535E"/>
    <w:rsid w:val="008154FF"/>
    <w:rsid w:val="008169DC"/>
    <w:rsid w:val="008173BB"/>
    <w:rsid w:val="008174D4"/>
    <w:rsid w:val="00820399"/>
    <w:rsid w:val="0082066C"/>
    <w:rsid w:val="00820824"/>
    <w:rsid w:val="00820B81"/>
    <w:rsid w:val="00821744"/>
    <w:rsid w:val="008218D7"/>
    <w:rsid w:val="00821E45"/>
    <w:rsid w:val="00822310"/>
    <w:rsid w:val="00822576"/>
    <w:rsid w:val="00822585"/>
    <w:rsid w:val="008232C9"/>
    <w:rsid w:val="00824118"/>
    <w:rsid w:val="00824A76"/>
    <w:rsid w:val="00824F66"/>
    <w:rsid w:val="00825A4A"/>
    <w:rsid w:val="0082632F"/>
    <w:rsid w:val="00826639"/>
    <w:rsid w:val="00826813"/>
    <w:rsid w:val="00827BB2"/>
    <w:rsid w:val="00827E61"/>
    <w:rsid w:val="0083060E"/>
    <w:rsid w:val="0083082C"/>
    <w:rsid w:val="00830A48"/>
    <w:rsid w:val="00831088"/>
    <w:rsid w:val="008312F3"/>
    <w:rsid w:val="008313B1"/>
    <w:rsid w:val="008316B1"/>
    <w:rsid w:val="00832679"/>
    <w:rsid w:val="00832810"/>
    <w:rsid w:val="00832989"/>
    <w:rsid w:val="00832B8E"/>
    <w:rsid w:val="00832D7D"/>
    <w:rsid w:val="00832EF1"/>
    <w:rsid w:val="00833A68"/>
    <w:rsid w:val="00833B6E"/>
    <w:rsid w:val="008348CA"/>
    <w:rsid w:val="00834C0F"/>
    <w:rsid w:val="00834CAC"/>
    <w:rsid w:val="00835CE3"/>
    <w:rsid w:val="00836A39"/>
    <w:rsid w:val="00836BF1"/>
    <w:rsid w:val="00837749"/>
    <w:rsid w:val="00837840"/>
    <w:rsid w:val="008378A3"/>
    <w:rsid w:val="00837967"/>
    <w:rsid w:val="00837E15"/>
    <w:rsid w:val="00840EEA"/>
    <w:rsid w:val="00841729"/>
    <w:rsid w:val="008419B0"/>
    <w:rsid w:val="00841D52"/>
    <w:rsid w:val="00842BAB"/>
    <w:rsid w:val="00842BED"/>
    <w:rsid w:val="00842F11"/>
    <w:rsid w:val="008439A4"/>
    <w:rsid w:val="0084433F"/>
    <w:rsid w:val="008449DB"/>
    <w:rsid w:val="00844B79"/>
    <w:rsid w:val="00844E39"/>
    <w:rsid w:val="00845D94"/>
    <w:rsid w:val="00847319"/>
    <w:rsid w:val="008477ED"/>
    <w:rsid w:val="00850831"/>
    <w:rsid w:val="00850C77"/>
    <w:rsid w:val="00851005"/>
    <w:rsid w:val="00851CF3"/>
    <w:rsid w:val="00851DD1"/>
    <w:rsid w:val="00851F65"/>
    <w:rsid w:val="00852D61"/>
    <w:rsid w:val="00852DE5"/>
    <w:rsid w:val="00852F33"/>
    <w:rsid w:val="008532E8"/>
    <w:rsid w:val="00853559"/>
    <w:rsid w:val="008537E7"/>
    <w:rsid w:val="00853EC4"/>
    <w:rsid w:val="0085473B"/>
    <w:rsid w:val="00855217"/>
    <w:rsid w:val="008558B5"/>
    <w:rsid w:val="00855C51"/>
    <w:rsid w:val="008561BF"/>
    <w:rsid w:val="0085632D"/>
    <w:rsid w:val="00856351"/>
    <w:rsid w:val="00861F00"/>
    <w:rsid w:val="00862177"/>
    <w:rsid w:val="0086336E"/>
    <w:rsid w:val="008638E8"/>
    <w:rsid w:val="00864BBD"/>
    <w:rsid w:val="00864CD8"/>
    <w:rsid w:val="00866468"/>
    <w:rsid w:val="00867A96"/>
    <w:rsid w:val="0087022C"/>
    <w:rsid w:val="008705DE"/>
    <w:rsid w:val="00871630"/>
    <w:rsid w:val="008717C1"/>
    <w:rsid w:val="00871D81"/>
    <w:rsid w:val="0087222D"/>
    <w:rsid w:val="008729D8"/>
    <w:rsid w:val="00872C1B"/>
    <w:rsid w:val="00872CD1"/>
    <w:rsid w:val="00873933"/>
    <w:rsid w:val="00873968"/>
    <w:rsid w:val="008739A4"/>
    <w:rsid w:val="00873C20"/>
    <w:rsid w:val="0087457D"/>
    <w:rsid w:val="00874B21"/>
    <w:rsid w:val="00874CE9"/>
    <w:rsid w:val="00874FD5"/>
    <w:rsid w:val="008757A9"/>
    <w:rsid w:val="00876575"/>
    <w:rsid w:val="008769B5"/>
    <w:rsid w:val="00877725"/>
    <w:rsid w:val="0087787B"/>
    <w:rsid w:val="00880566"/>
    <w:rsid w:val="008806BA"/>
    <w:rsid w:val="00880CDA"/>
    <w:rsid w:val="00880DE9"/>
    <w:rsid w:val="00881691"/>
    <w:rsid w:val="008816F6"/>
    <w:rsid w:val="008817BD"/>
    <w:rsid w:val="00881807"/>
    <w:rsid w:val="00881D4F"/>
    <w:rsid w:val="00882102"/>
    <w:rsid w:val="00882D3D"/>
    <w:rsid w:val="00882D55"/>
    <w:rsid w:val="0088465F"/>
    <w:rsid w:val="00884678"/>
    <w:rsid w:val="0088518A"/>
    <w:rsid w:val="0088671F"/>
    <w:rsid w:val="0088700A"/>
    <w:rsid w:val="00887182"/>
    <w:rsid w:val="0088741E"/>
    <w:rsid w:val="00891358"/>
    <w:rsid w:val="00891E9C"/>
    <w:rsid w:val="00892BC4"/>
    <w:rsid w:val="00892D6C"/>
    <w:rsid w:val="00892F9D"/>
    <w:rsid w:val="00893DEB"/>
    <w:rsid w:val="00894D62"/>
    <w:rsid w:val="0089519C"/>
    <w:rsid w:val="00895238"/>
    <w:rsid w:val="00895743"/>
    <w:rsid w:val="00895939"/>
    <w:rsid w:val="00896303"/>
    <w:rsid w:val="0089641D"/>
    <w:rsid w:val="00896600"/>
    <w:rsid w:val="008975D2"/>
    <w:rsid w:val="00897865"/>
    <w:rsid w:val="008A0305"/>
    <w:rsid w:val="008A0A99"/>
    <w:rsid w:val="008A13A9"/>
    <w:rsid w:val="008A1441"/>
    <w:rsid w:val="008A1F1F"/>
    <w:rsid w:val="008A2470"/>
    <w:rsid w:val="008A3452"/>
    <w:rsid w:val="008A36B5"/>
    <w:rsid w:val="008A392B"/>
    <w:rsid w:val="008A3CFB"/>
    <w:rsid w:val="008A5914"/>
    <w:rsid w:val="008A6A6A"/>
    <w:rsid w:val="008A6EDE"/>
    <w:rsid w:val="008B0330"/>
    <w:rsid w:val="008B059E"/>
    <w:rsid w:val="008B0D21"/>
    <w:rsid w:val="008B23FF"/>
    <w:rsid w:val="008B2A2D"/>
    <w:rsid w:val="008B2CA1"/>
    <w:rsid w:val="008B3ACB"/>
    <w:rsid w:val="008B43DA"/>
    <w:rsid w:val="008B4F38"/>
    <w:rsid w:val="008B5046"/>
    <w:rsid w:val="008B6186"/>
    <w:rsid w:val="008B621B"/>
    <w:rsid w:val="008B65EC"/>
    <w:rsid w:val="008B6605"/>
    <w:rsid w:val="008B680A"/>
    <w:rsid w:val="008B6E40"/>
    <w:rsid w:val="008B6FF1"/>
    <w:rsid w:val="008B7189"/>
    <w:rsid w:val="008B7678"/>
    <w:rsid w:val="008B7742"/>
    <w:rsid w:val="008B79CF"/>
    <w:rsid w:val="008B7DAA"/>
    <w:rsid w:val="008C0743"/>
    <w:rsid w:val="008C07EF"/>
    <w:rsid w:val="008C13EB"/>
    <w:rsid w:val="008C1C32"/>
    <w:rsid w:val="008C1F06"/>
    <w:rsid w:val="008C2990"/>
    <w:rsid w:val="008C3701"/>
    <w:rsid w:val="008C39B2"/>
    <w:rsid w:val="008C3A39"/>
    <w:rsid w:val="008C42C9"/>
    <w:rsid w:val="008C4967"/>
    <w:rsid w:val="008C4B73"/>
    <w:rsid w:val="008C4DDE"/>
    <w:rsid w:val="008C5073"/>
    <w:rsid w:val="008C51E8"/>
    <w:rsid w:val="008C57A9"/>
    <w:rsid w:val="008C6A4B"/>
    <w:rsid w:val="008D0A16"/>
    <w:rsid w:val="008D0B9C"/>
    <w:rsid w:val="008D0BE8"/>
    <w:rsid w:val="008D14B3"/>
    <w:rsid w:val="008D1886"/>
    <w:rsid w:val="008D1D39"/>
    <w:rsid w:val="008D23B2"/>
    <w:rsid w:val="008D25BA"/>
    <w:rsid w:val="008D2E61"/>
    <w:rsid w:val="008D3296"/>
    <w:rsid w:val="008D494D"/>
    <w:rsid w:val="008D4C3F"/>
    <w:rsid w:val="008D539F"/>
    <w:rsid w:val="008D5523"/>
    <w:rsid w:val="008D5B5E"/>
    <w:rsid w:val="008D5BC2"/>
    <w:rsid w:val="008D60C5"/>
    <w:rsid w:val="008D63F6"/>
    <w:rsid w:val="008D6C64"/>
    <w:rsid w:val="008D6DFA"/>
    <w:rsid w:val="008D719A"/>
    <w:rsid w:val="008E1E4C"/>
    <w:rsid w:val="008E1F7A"/>
    <w:rsid w:val="008E278B"/>
    <w:rsid w:val="008E2C24"/>
    <w:rsid w:val="008E3AA9"/>
    <w:rsid w:val="008E42D7"/>
    <w:rsid w:val="008E43A5"/>
    <w:rsid w:val="008E4647"/>
    <w:rsid w:val="008E5037"/>
    <w:rsid w:val="008E54CF"/>
    <w:rsid w:val="008E5616"/>
    <w:rsid w:val="008E5A2D"/>
    <w:rsid w:val="008E68E6"/>
    <w:rsid w:val="008E6B68"/>
    <w:rsid w:val="008E7538"/>
    <w:rsid w:val="008E7565"/>
    <w:rsid w:val="008F014C"/>
    <w:rsid w:val="008F0429"/>
    <w:rsid w:val="008F05AC"/>
    <w:rsid w:val="008F0913"/>
    <w:rsid w:val="008F09E9"/>
    <w:rsid w:val="008F12A8"/>
    <w:rsid w:val="008F13A2"/>
    <w:rsid w:val="008F14C9"/>
    <w:rsid w:val="008F2D18"/>
    <w:rsid w:val="008F3244"/>
    <w:rsid w:val="008F362B"/>
    <w:rsid w:val="008F3906"/>
    <w:rsid w:val="008F486F"/>
    <w:rsid w:val="008F522A"/>
    <w:rsid w:val="008F546A"/>
    <w:rsid w:val="008F56EC"/>
    <w:rsid w:val="008F5A33"/>
    <w:rsid w:val="008F5FB9"/>
    <w:rsid w:val="008F72F2"/>
    <w:rsid w:val="008F7509"/>
    <w:rsid w:val="008F7750"/>
    <w:rsid w:val="008F78C7"/>
    <w:rsid w:val="00900A8C"/>
    <w:rsid w:val="0090181B"/>
    <w:rsid w:val="009018B5"/>
    <w:rsid w:val="00902593"/>
    <w:rsid w:val="00903338"/>
    <w:rsid w:val="009037C0"/>
    <w:rsid w:val="00904C96"/>
    <w:rsid w:val="00904D09"/>
    <w:rsid w:val="00905097"/>
    <w:rsid w:val="00905154"/>
    <w:rsid w:val="009053C8"/>
    <w:rsid w:val="009055A9"/>
    <w:rsid w:val="009062E8"/>
    <w:rsid w:val="00906633"/>
    <w:rsid w:val="00907E7C"/>
    <w:rsid w:val="0091010C"/>
    <w:rsid w:val="00910593"/>
    <w:rsid w:val="00910B91"/>
    <w:rsid w:val="00910CD5"/>
    <w:rsid w:val="009115E9"/>
    <w:rsid w:val="00912A1B"/>
    <w:rsid w:val="00912A55"/>
    <w:rsid w:val="00913050"/>
    <w:rsid w:val="00913DDD"/>
    <w:rsid w:val="00915B71"/>
    <w:rsid w:val="00915DBE"/>
    <w:rsid w:val="009165D6"/>
    <w:rsid w:val="0091682A"/>
    <w:rsid w:val="00916F84"/>
    <w:rsid w:val="00917032"/>
    <w:rsid w:val="00917190"/>
    <w:rsid w:val="0092001F"/>
    <w:rsid w:val="00921486"/>
    <w:rsid w:val="00921D1D"/>
    <w:rsid w:val="009220AF"/>
    <w:rsid w:val="009221E2"/>
    <w:rsid w:val="0092239B"/>
    <w:rsid w:val="0092387D"/>
    <w:rsid w:val="009238E6"/>
    <w:rsid w:val="009238F2"/>
    <w:rsid w:val="009239DF"/>
    <w:rsid w:val="00923E74"/>
    <w:rsid w:val="00923EAB"/>
    <w:rsid w:val="009246F2"/>
    <w:rsid w:val="00925B8A"/>
    <w:rsid w:val="009263A3"/>
    <w:rsid w:val="009264DB"/>
    <w:rsid w:val="00926A9E"/>
    <w:rsid w:val="0092715E"/>
    <w:rsid w:val="00930737"/>
    <w:rsid w:val="00930B60"/>
    <w:rsid w:val="00931C35"/>
    <w:rsid w:val="00932246"/>
    <w:rsid w:val="00932F1D"/>
    <w:rsid w:val="00933540"/>
    <w:rsid w:val="00934135"/>
    <w:rsid w:val="00934DD1"/>
    <w:rsid w:val="00935676"/>
    <w:rsid w:val="0093569E"/>
    <w:rsid w:val="00935C89"/>
    <w:rsid w:val="009364F9"/>
    <w:rsid w:val="0093707C"/>
    <w:rsid w:val="00937696"/>
    <w:rsid w:val="00937A99"/>
    <w:rsid w:val="00937FAE"/>
    <w:rsid w:val="00940955"/>
    <w:rsid w:val="00940E9B"/>
    <w:rsid w:val="00941228"/>
    <w:rsid w:val="009414E5"/>
    <w:rsid w:val="00943457"/>
    <w:rsid w:val="009438BE"/>
    <w:rsid w:val="009443A1"/>
    <w:rsid w:val="009448F7"/>
    <w:rsid w:val="00945683"/>
    <w:rsid w:val="00945B50"/>
    <w:rsid w:val="00945CEA"/>
    <w:rsid w:val="009464B5"/>
    <w:rsid w:val="0094694B"/>
    <w:rsid w:val="009469D9"/>
    <w:rsid w:val="009474B5"/>
    <w:rsid w:val="00947A9B"/>
    <w:rsid w:val="00950AE9"/>
    <w:rsid w:val="00951088"/>
    <w:rsid w:val="0095120A"/>
    <w:rsid w:val="00953CFA"/>
    <w:rsid w:val="00954243"/>
    <w:rsid w:val="0095424A"/>
    <w:rsid w:val="00954C8B"/>
    <w:rsid w:val="00954DFD"/>
    <w:rsid w:val="0095511F"/>
    <w:rsid w:val="00955460"/>
    <w:rsid w:val="0095564B"/>
    <w:rsid w:val="00955F0F"/>
    <w:rsid w:val="0095612C"/>
    <w:rsid w:val="0095676C"/>
    <w:rsid w:val="00956F6B"/>
    <w:rsid w:val="0095777E"/>
    <w:rsid w:val="009609CD"/>
    <w:rsid w:val="00960EAD"/>
    <w:rsid w:val="00962050"/>
    <w:rsid w:val="00962730"/>
    <w:rsid w:val="009628BC"/>
    <w:rsid w:val="009634DF"/>
    <w:rsid w:val="00963C04"/>
    <w:rsid w:val="00963CA5"/>
    <w:rsid w:val="00964DB2"/>
    <w:rsid w:val="00965EF8"/>
    <w:rsid w:val="00966419"/>
    <w:rsid w:val="0096678D"/>
    <w:rsid w:val="00967196"/>
    <w:rsid w:val="00967F6B"/>
    <w:rsid w:val="0097013B"/>
    <w:rsid w:val="009702E1"/>
    <w:rsid w:val="00970489"/>
    <w:rsid w:val="009707E2"/>
    <w:rsid w:val="00971E84"/>
    <w:rsid w:val="009723D0"/>
    <w:rsid w:val="00972A59"/>
    <w:rsid w:val="009731CF"/>
    <w:rsid w:val="009733E4"/>
    <w:rsid w:val="009734CD"/>
    <w:rsid w:val="00973C61"/>
    <w:rsid w:val="00974183"/>
    <w:rsid w:val="00974C59"/>
    <w:rsid w:val="00974EC6"/>
    <w:rsid w:val="00975580"/>
    <w:rsid w:val="00975844"/>
    <w:rsid w:val="00975A29"/>
    <w:rsid w:val="00976B1A"/>
    <w:rsid w:val="00976D4E"/>
    <w:rsid w:val="0097751A"/>
    <w:rsid w:val="009801D9"/>
    <w:rsid w:val="00980325"/>
    <w:rsid w:val="00980D60"/>
    <w:rsid w:val="00981C87"/>
    <w:rsid w:val="00981FBC"/>
    <w:rsid w:val="00981FE8"/>
    <w:rsid w:val="00982CF1"/>
    <w:rsid w:val="009830C3"/>
    <w:rsid w:val="009839D7"/>
    <w:rsid w:val="00984025"/>
    <w:rsid w:val="00984C69"/>
    <w:rsid w:val="00985757"/>
    <w:rsid w:val="0098588C"/>
    <w:rsid w:val="00985CDB"/>
    <w:rsid w:val="00985D6C"/>
    <w:rsid w:val="0098651C"/>
    <w:rsid w:val="00986557"/>
    <w:rsid w:val="00986C7A"/>
    <w:rsid w:val="00986CFD"/>
    <w:rsid w:val="0098796A"/>
    <w:rsid w:val="00987B24"/>
    <w:rsid w:val="00991252"/>
    <w:rsid w:val="009914FE"/>
    <w:rsid w:val="00991D35"/>
    <w:rsid w:val="00991E84"/>
    <w:rsid w:val="00993428"/>
    <w:rsid w:val="00993581"/>
    <w:rsid w:val="0099359D"/>
    <w:rsid w:val="00993D4B"/>
    <w:rsid w:val="00994BF6"/>
    <w:rsid w:val="00994D68"/>
    <w:rsid w:val="00995452"/>
    <w:rsid w:val="009963ED"/>
    <w:rsid w:val="00996856"/>
    <w:rsid w:val="00996872"/>
    <w:rsid w:val="009969FF"/>
    <w:rsid w:val="00996E00"/>
    <w:rsid w:val="00996FA7"/>
    <w:rsid w:val="009979FF"/>
    <w:rsid w:val="00997B31"/>
    <w:rsid w:val="009A0D07"/>
    <w:rsid w:val="009A0EAA"/>
    <w:rsid w:val="009A0FAB"/>
    <w:rsid w:val="009A12DD"/>
    <w:rsid w:val="009A1560"/>
    <w:rsid w:val="009A1F76"/>
    <w:rsid w:val="009A1F78"/>
    <w:rsid w:val="009A3439"/>
    <w:rsid w:val="009A42EB"/>
    <w:rsid w:val="009A4358"/>
    <w:rsid w:val="009A4522"/>
    <w:rsid w:val="009A4C49"/>
    <w:rsid w:val="009A574B"/>
    <w:rsid w:val="009A5767"/>
    <w:rsid w:val="009A5793"/>
    <w:rsid w:val="009A6019"/>
    <w:rsid w:val="009A715D"/>
    <w:rsid w:val="009A7399"/>
    <w:rsid w:val="009A7C55"/>
    <w:rsid w:val="009B0485"/>
    <w:rsid w:val="009B1117"/>
    <w:rsid w:val="009B19F5"/>
    <w:rsid w:val="009B1BE6"/>
    <w:rsid w:val="009B1D03"/>
    <w:rsid w:val="009B3F85"/>
    <w:rsid w:val="009B4887"/>
    <w:rsid w:val="009B490A"/>
    <w:rsid w:val="009B51C8"/>
    <w:rsid w:val="009B5A54"/>
    <w:rsid w:val="009B5BB5"/>
    <w:rsid w:val="009B673F"/>
    <w:rsid w:val="009B7041"/>
    <w:rsid w:val="009B7613"/>
    <w:rsid w:val="009B7B48"/>
    <w:rsid w:val="009C0278"/>
    <w:rsid w:val="009C07B3"/>
    <w:rsid w:val="009C15B6"/>
    <w:rsid w:val="009C1ABD"/>
    <w:rsid w:val="009C1B20"/>
    <w:rsid w:val="009C1CA0"/>
    <w:rsid w:val="009C1E1D"/>
    <w:rsid w:val="009C1E42"/>
    <w:rsid w:val="009C1F8C"/>
    <w:rsid w:val="009C2BEA"/>
    <w:rsid w:val="009C2E97"/>
    <w:rsid w:val="009C3624"/>
    <w:rsid w:val="009C38C9"/>
    <w:rsid w:val="009C3965"/>
    <w:rsid w:val="009C3CD7"/>
    <w:rsid w:val="009C3D3B"/>
    <w:rsid w:val="009C429E"/>
    <w:rsid w:val="009C4756"/>
    <w:rsid w:val="009C5D44"/>
    <w:rsid w:val="009C61F5"/>
    <w:rsid w:val="009C668E"/>
    <w:rsid w:val="009C66C6"/>
    <w:rsid w:val="009C71F9"/>
    <w:rsid w:val="009C7C0D"/>
    <w:rsid w:val="009C7D75"/>
    <w:rsid w:val="009C7FA9"/>
    <w:rsid w:val="009D0023"/>
    <w:rsid w:val="009D05D7"/>
    <w:rsid w:val="009D2D02"/>
    <w:rsid w:val="009D2E51"/>
    <w:rsid w:val="009D3862"/>
    <w:rsid w:val="009D54E7"/>
    <w:rsid w:val="009D56DC"/>
    <w:rsid w:val="009D5FF8"/>
    <w:rsid w:val="009D640B"/>
    <w:rsid w:val="009D6747"/>
    <w:rsid w:val="009D6E79"/>
    <w:rsid w:val="009D7C5A"/>
    <w:rsid w:val="009D7E04"/>
    <w:rsid w:val="009E01FD"/>
    <w:rsid w:val="009E12F8"/>
    <w:rsid w:val="009E1739"/>
    <w:rsid w:val="009E1767"/>
    <w:rsid w:val="009E18CB"/>
    <w:rsid w:val="009E199E"/>
    <w:rsid w:val="009E2AC4"/>
    <w:rsid w:val="009E2F8E"/>
    <w:rsid w:val="009E3430"/>
    <w:rsid w:val="009E3EAE"/>
    <w:rsid w:val="009E49D2"/>
    <w:rsid w:val="009E4DC8"/>
    <w:rsid w:val="009E557C"/>
    <w:rsid w:val="009E587C"/>
    <w:rsid w:val="009E58D9"/>
    <w:rsid w:val="009E5ADA"/>
    <w:rsid w:val="009E5C3E"/>
    <w:rsid w:val="009E5CA4"/>
    <w:rsid w:val="009E629B"/>
    <w:rsid w:val="009E62AB"/>
    <w:rsid w:val="009E6AC9"/>
    <w:rsid w:val="009E7CD1"/>
    <w:rsid w:val="009F039D"/>
    <w:rsid w:val="009F0852"/>
    <w:rsid w:val="009F08B8"/>
    <w:rsid w:val="009F1395"/>
    <w:rsid w:val="009F23CB"/>
    <w:rsid w:val="009F2484"/>
    <w:rsid w:val="009F2CF4"/>
    <w:rsid w:val="009F2FA5"/>
    <w:rsid w:val="009F3D21"/>
    <w:rsid w:val="009F49AA"/>
    <w:rsid w:val="009F52F6"/>
    <w:rsid w:val="009F6BEE"/>
    <w:rsid w:val="009F7188"/>
    <w:rsid w:val="009F74CB"/>
    <w:rsid w:val="009F7C39"/>
    <w:rsid w:val="00A00B75"/>
    <w:rsid w:val="00A0105B"/>
    <w:rsid w:val="00A0123D"/>
    <w:rsid w:val="00A01720"/>
    <w:rsid w:val="00A02C3B"/>
    <w:rsid w:val="00A0305D"/>
    <w:rsid w:val="00A037B3"/>
    <w:rsid w:val="00A03B10"/>
    <w:rsid w:val="00A04CE0"/>
    <w:rsid w:val="00A051B3"/>
    <w:rsid w:val="00A05B67"/>
    <w:rsid w:val="00A06085"/>
    <w:rsid w:val="00A0641B"/>
    <w:rsid w:val="00A0682E"/>
    <w:rsid w:val="00A07903"/>
    <w:rsid w:val="00A07C5C"/>
    <w:rsid w:val="00A07EAB"/>
    <w:rsid w:val="00A10357"/>
    <w:rsid w:val="00A10CEA"/>
    <w:rsid w:val="00A1111C"/>
    <w:rsid w:val="00A11BFE"/>
    <w:rsid w:val="00A11D95"/>
    <w:rsid w:val="00A11EBC"/>
    <w:rsid w:val="00A12432"/>
    <w:rsid w:val="00A13146"/>
    <w:rsid w:val="00A1355D"/>
    <w:rsid w:val="00A13F45"/>
    <w:rsid w:val="00A14081"/>
    <w:rsid w:val="00A14393"/>
    <w:rsid w:val="00A14735"/>
    <w:rsid w:val="00A147FA"/>
    <w:rsid w:val="00A14C67"/>
    <w:rsid w:val="00A15E34"/>
    <w:rsid w:val="00A163FE"/>
    <w:rsid w:val="00A16543"/>
    <w:rsid w:val="00A16550"/>
    <w:rsid w:val="00A1727E"/>
    <w:rsid w:val="00A2081C"/>
    <w:rsid w:val="00A21653"/>
    <w:rsid w:val="00A21692"/>
    <w:rsid w:val="00A21B5E"/>
    <w:rsid w:val="00A21FEF"/>
    <w:rsid w:val="00A22B1A"/>
    <w:rsid w:val="00A2318A"/>
    <w:rsid w:val="00A23586"/>
    <w:rsid w:val="00A24451"/>
    <w:rsid w:val="00A24EEA"/>
    <w:rsid w:val="00A250B0"/>
    <w:rsid w:val="00A261AF"/>
    <w:rsid w:val="00A26A15"/>
    <w:rsid w:val="00A270EC"/>
    <w:rsid w:val="00A30343"/>
    <w:rsid w:val="00A31921"/>
    <w:rsid w:val="00A32ED5"/>
    <w:rsid w:val="00A33160"/>
    <w:rsid w:val="00A33339"/>
    <w:rsid w:val="00A34A4C"/>
    <w:rsid w:val="00A34DD0"/>
    <w:rsid w:val="00A35319"/>
    <w:rsid w:val="00A35D5A"/>
    <w:rsid w:val="00A35E45"/>
    <w:rsid w:val="00A35F45"/>
    <w:rsid w:val="00A36196"/>
    <w:rsid w:val="00A36DE2"/>
    <w:rsid w:val="00A371D4"/>
    <w:rsid w:val="00A37586"/>
    <w:rsid w:val="00A408C1"/>
    <w:rsid w:val="00A41897"/>
    <w:rsid w:val="00A426E6"/>
    <w:rsid w:val="00A42EFC"/>
    <w:rsid w:val="00A43804"/>
    <w:rsid w:val="00A43D60"/>
    <w:rsid w:val="00A43EFC"/>
    <w:rsid w:val="00A44703"/>
    <w:rsid w:val="00A45278"/>
    <w:rsid w:val="00A45457"/>
    <w:rsid w:val="00A4587A"/>
    <w:rsid w:val="00A46A30"/>
    <w:rsid w:val="00A470C4"/>
    <w:rsid w:val="00A4785C"/>
    <w:rsid w:val="00A47AC4"/>
    <w:rsid w:val="00A506F8"/>
    <w:rsid w:val="00A5183B"/>
    <w:rsid w:val="00A522DF"/>
    <w:rsid w:val="00A5257F"/>
    <w:rsid w:val="00A530B2"/>
    <w:rsid w:val="00A53E93"/>
    <w:rsid w:val="00A54802"/>
    <w:rsid w:val="00A54F11"/>
    <w:rsid w:val="00A54F7E"/>
    <w:rsid w:val="00A553F2"/>
    <w:rsid w:val="00A556E5"/>
    <w:rsid w:val="00A558C6"/>
    <w:rsid w:val="00A56D33"/>
    <w:rsid w:val="00A570DB"/>
    <w:rsid w:val="00A572E8"/>
    <w:rsid w:val="00A57300"/>
    <w:rsid w:val="00A57850"/>
    <w:rsid w:val="00A57B12"/>
    <w:rsid w:val="00A57F3F"/>
    <w:rsid w:val="00A602F1"/>
    <w:rsid w:val="00A60727"/>
    <w:rsid w:val="00A614B0"/>
    <w:rsid w:val="00A628C2"/>
    <w:rsid w:val="00A62FA6"/>
    <w:rsid w:val="00A6409D"/>
    <w:rsid w:val="00A64C37"/>
    <w:rsid w:val="00A64ED2"/>
    <w:rsid w:val="00A65BA5"/>
    <w:rsid w:val="00A66360"/>
    <w:rsid w:val="00A6678C"/>
    <w:rsid w:val="00A66FC9"/>
    <w:rsid w:val="00A6796C"/>
    <w:rsid w:val="00A70815"/>
    <w:rsid w:val="00A70AE5"/>
    <w:rsid w:val="00A70AE8"/>
    <w:rsid w:val="00A70C55"/>
    <w:rsid w:val="00A7149B"/>
    <w:rsid w:val="00A71DED"/>
    <w:rsid w:val="00A721EC"/>
    <w:rsid w:val="00A72576"/>
    <w:rsid w:val="00A72588"/>
    <w:rsid w:val="00A726B8"/>
    <w:rsid w:val="00A72B82"/>
    <w:rsid w:val="00A72FD8"/>
    <w:rsid w:val="00A74653"/>
    <w:rsid w:val="00A74D94"/>
    <w:rsid w:val="00A755E4"/>
    <w:rsid w:val="00A75BC2"/>
    <w:rsid w:val="00A75D08"/>
    <w:rsid w:val="00A75DAA"/>
    <w:rsid w:val="00A76761"/>
    <w:rsid w:val="00A76958"/>
    <w:rsid w:val="00A76E4B"/>
    <w:rsid w:val="00A7700F"/>
    <w:rsid w:val="00A774E7"/>
    <w:rsid w:val="00A77550"/>
    <w:rsid w:val="00A7776B"/>
    <w:rsid w:val="00A779DC"/>
    <w:rsid w:val="00A77A17"/>
    <w:rsid w:val="00A803F8"/>
    <w:rsid w:val="00A80686"/>
    <w:rsid w:val="00A808CA"/>
    <w:rsid w:val="00A818A7"/>
    <w:rsid w:val="00A81C33"/>
    <w:rsid w:val="00A82403"/>
    <w:rsid w:val="00A835BB"/>
    <w:rsid w:val="00A83C2E"/>
    <w:rsid w:val="00A83D32"/>
    <w:rsid w:val="00A83DA5"/>
    <w:rsid w:val="00A83E6B"/>
    <w:rsid w:val="00A8404F"/>
    <w:rsid w:val="00A84458"/>
    <w:rsid w:val="00A84670"/>
    <w:rsid w:val="00A85C13"/>
    <w:rsid w:val="00A8763D"/>
    <w:rsid w:val="00A87B1F"/>
    <w:rsid w:val="00A87B2E"/>
    <w:rsid w:val="00A87E55"/>
    <w:rsid w:val="00A9023B"/>
    <w:rsid w:val="00A9037C"/>
    <w:rsid w:val="00A909CD"/>
    <w:rsid w:val="00A90FD8"/>
    <w:rsid w:val="00A911ED"/>
    <w:rsid w:val="00A911FE"/>
    <w:rsid w:val="00A91A60"/>
    <w:rsid w:val="00A92360"/>
    <w:rsid w:val="00A9350C"/>
    <w:rsid w:val="00A93BA2"/>
    <w:rsid w:val="00A957DF"/>
    <w:rsid w:val="00A95C24"/>
    <w:rsid w:val="00A95E45"/>
    <w:rsid w:val="00A960CB"/>
    <w:rsid w:val="00A96322"/>
    <w:rsid w:val="00A97989"/>
    <w:rsid w:val="00A97CD2"/>
    <w:rsid w:val="00AA0D88"/>
    <w:rsid w:val="00AA1AEA"/>
    <w:rsid w:val="00AA2180"/>
    <w:rsid w:val="00AA2A6A"/>
    <w:rsid w:val="00AA2BA6"/>
    <w:rsid w:val="00AA37B4"/>
    <w:rsid w:val="00AA3C1F"/>
    <w:rsid w:val="00AA3C68"/>
    <w:rsid w:val="00AA3C73"/>
    <w:rsid w:val="00AA490F"/>
    <w:rsid w:val="00AA558D"/>
    <w:rsid w:val="00AA6179"/>
    <w:rsid w:val="00AA68E2"/>
    <w:rsid w:val="00AA6A0D"/>
    <w:rsid w:val="00AA6B57"/>
    <w:rsid w:val="00AA7626"/>
    <w:rsid w:val="00AA76ED"/>
    <w:rsid w:val="00AA7C67"/>
    <w:rsid w:val="00AA7E4B"/>
    <w:rsid w:val="00AA7F4E"/>
    <w:rsid w:val="00AB0826"/>
    <w:rsid w:val="00AB0938"/>
    <w:rsid w:val="00AB0BB6"/>
    <w:rsid w:val="00AB0D2B"/>
    <w:rsid w:val="00AB1169"/>
    <w:rsid w:val="00AB1C9C"/>
    <w:rsid w:val="00AB1D64"/>
    <w:rsid w:val="00AB1E6D"/>
    <w:rsid w:val="00AB354E"/>
    <w:rsid w:val="00AB511D"/>
    <w:rsid w:val="00AB554C"/>
    <w:rsid w:val="00AB56EE"/>
    <w:rsid w:val="00AB5986"/>
    <w:rsid w:val="00AB5EED"/>
    <w:rsid w:val="00AB5FB4"/>
    <w:rsid w:val="00AB6772"/>
    <w:rsid w:val="00AB6816"/>
    <w:rsid w:val="00AB694D"/>
    <w:rsid w:val="00AB7801"/>
    <w:rsid w:val="00AB78F9"/>
    <w:rsid w:val="00AB7DF5"/>
    <w:rsid w:val="00AC03ED"/>
    <w:rsid w:val="00AC07B8"/>
    <w:rsid w:val="00AC0E8B"/>
    <w:rsid w:val="00AC0EAB"/>
    <w:rsid w:val="00AC18D9"/>
    <w:rsid w:val="00AC22C4"/>
    <w:rsid w:val="00AC42C4"/>
    <w:rsid w:val="00AC4BCC"/>
    <w:rsid w:val="00AC4C8B"/>
    <w:rsid w:val="00AC4CE6"/>
    <w:rsid w:val="00AC63E9"/>
    <w:rsid w:val="00AC6906"/>
    <w:rsid w:val="00AC69DE"/>
    <w:rsid w:val="00AC6D7C"/>
    <w:rsid w:val="00AC6EC4"/>
    <w:rsid w:val="00AC7EAF"/>
    <w:rsid w:val="00AD05A8"/>
    <w:rsid w:val="00AD13CB"/>
    <w:rsid w:val="00AD246F"/>
    <w:rsid w:val="00AD2E6E"/>
    <w:rsid w:val="00AD2FCF"/>
    <w:rsid w:val="00AD3AFF"/>
    <w:rsid w:val="00AD5556"/>
    <w:rsid w:val="00AD6371"/>
    <w:rsid w:val="00AD6554"/>
    <w:rsid w:val="00AD6FF9"/>
    <w:rsid w:val="00AE10B1"/>
    <w:rsid w:val="00AE1D6C"/>
    <w:rsid w:val="00AE1E49"/>
    <w:rsid w:val="00AE20F7"/>
    <w:rsid w:val="00AE222E"/>
    <w:rsid w:val="00AE2390"/>
    <w:rsid w:val="00AE23A4"/>
    <w:rsid w:val="00AE2402"/>
    <w:rsid w:val="00AE247E"/>
    <w:rsid w:val="00AE2D83"/>
    <w:rsid w:val="00AE362F"/>
    <w:rsid w:val="00AE3FA4"/>
    <w:rsid w:val="00AE45E4"/>
    <w:rsid w:val="00AE49A6"/>
    <w:rsid w:val="00AE4E4D"/>
    <w:rsid w:val="00AE4FF4"/>
    <w:rsid w:val="00AE5155"/>
    <w:rsid w:val="00AE5E45"/>
    <w:rsid w:val="00AE60AF"/>
    <w:rsid w:val="00AE6A49"/>
    <w:rsid w:val="00AE77C4"/>
    <w:rsid w:val="00AE7ACB"/>
    <w:rsid w:val="00AE7EF3"/>
    <w:rsid w:val="00AE7FAD"/>
    <w:rsid w:val="00AF00EC"/>
    <w:rsid w:val="00AF08EA"/>
    <w:rsid w:val="00AF0DEA"/>
    <w:rsid w:val="00AF10F1"/>
    <w:rsid w:val="00AF12C4"/>
    <w:rsid w:val="00AF189F"/>
    <w:rsid w:val="00AF210B"/>
    <w:rsid w:val="00AF3936"/>
    <w:rsid w:val="00AF4115"/>
    <w:rsid w:val="00AF420D"/>
    <w:rsid w:val="00AF5CC7"/>
    <w:rsid w:val="00AF5D6F"/>
    <w:rsid w:val="00AF601A"/>
    <w:rsid w:val="00B001D9"/>
    <w:rsid w:val="00B0048B"/>
    <w:rsid w:val="00B009D7"/>
    <w:rsid w:val="00B00B6E"/>
    <w:rsid w:val="00B012CD"/>
    <w:rsid w:val="00B015CE"/>
    <w:rsid w:val="00B0194F"/>
    <w:rsid w:val="00B01B70"/>
    <w:rsid w:val="00B01BF0"/>
    <w:rsid w:val="00B02C50"/>
    <w:rsid w:val="00B054B2"/>
    <w:rsid w:val="00B05C0F"/>
    <w:rsid w:val="00B0614A"/>
    <w:rsid w:val="00B065EE"/>
    <w:rsid w:val="00B0707A"/>
    <w:rsid w:val="00B079FE"/>
    <w:rsid w:val="00B07E59"/>
    <w:rsid w:val="00B07ED4"/>
    <w:rsid w:val="00B107EE"/>
    <w:rsid w:val="00B10816"/>
    <w:rsid w:val="00B10CB7"/>
    <w:rsid w:val="00B122E0"/>
    <w:rsid w:val="00B1231D"/>
    <w:rsid w:val="00B12A51"/>
    <w:rsid w:val="00B133C6"/>
    <w:rsid w:val="00B13489"/>
    <w:rsid w:val="00B13A8E"/>
    <w:rsid w:val="00B1446F"/>
    <w:rsid w:val="00B14E50"/>
    <w:rsid w:val="00B15023"/>
    <w:rsid w:val="00B20DA9"/>
    <w:rsid w:val="00B21266"/>
    <w:rsid w:val="00B221EC"/>
    <w:rsid w:val="00B23CCE"/>
    <w:rsid w:val="00B24106"/>
    <w:rsid w:val="00B249A7"/>
    <w:rsid w:val="00B24E0A"/>
    <w:rsid w:val="00B252AF"/>
    <w:rsid w:val="00B257B0"/>
    <w:rsid w:val="00B25B84"/>
    <w:rsid w:val="00B25ED7"/>
    <w:rsid w:val="00B265EB"/>
    <w:rsid w:val="00B270ED"/>
    <w:rsid w:val="00B27B4A"/>
    <w:rsid w:val="00B27FA2"/>
    <w:rsid w:val="00B31012"/>
    <w:rsid w:val="00B31A61"/>
    <w:rsid w:val="00B31B70"/>
    <w:rsid w:val="00B3222E"/>
    <w:rsid w:val="00B32D94"/>
    <w:rsid w:val="00B32F0B"/>
    <w:rsid w:val="00B34071"/>
    <w:rsid w:val="00B34427"/>
    <w:rsid w:val="00B35202"/>
    <w:rsid w:val="00B35776"/>
    <w:rsid w:val="00B357BC"/>
    <w:rsid w:val="00B36307"/>
    <w:rsid w:val="00B412B8"/>
    <w:rsid w:val="00B42E33"/>
    <w:rsid w:val="00B42E88"/>
    <w:rsid w:val="00B4352A"/>
    <w:rsid w:val="00B43E8B"/>
    <w:rsid w:val="00B44700"/>
    <w:rsid w:val="00B452A7"/>
    <w:rsid w:val="00B4544E"/>
    <w:rsid w:val="00B4598B"/>
    <w:rsid w:val="00B45A06"/>
    <w:rsid w:val="00B470D2"/>
    <w:rsid w:val="00B472D7"/>
    <w:rsid w:val="00B50B48"/>
    <w:rsid w:val="00B50D88"/>
    <w:rsid w:val="00B512E3"/>
    <w:rsid w:val="00B52922"/>
    <w:rsid w:val="00B53126"/>
    <w:rsid w:val="00B533E9"/>
    <w:rsid w:val="00B53447"/>
    <w:rsid w:val="00B53758"/>
    <w:rsid w:val="00B5396D"/>
    <w:rsid w:val="00B53A27"/>
    <w:rsid w:val="00B54807"/>
    <w:rsid w:val="00B54C7F"/>
    <w:rsid w:val="00B55463"/>
    <w:rsid w:val="00B55E16"/>
    <w:rsid w:val="00B56906"/>
    <w:rsid w:val="00B578CC"/>
    <w:rsid w:val="00B57EFE"/>
    <w:rsid w:val="00B604AC"/>
    <w:rsid w:val="00B6068D"/>
    <w:rsid w:val="00B61AC9"/>
    <w:rsid w:val="00B61B6C"/>
    <w:rsid w:val="00B61D70"/>
    <w:rsid w:val="00B623BF"/>
    <w:rsid w:val="00B62D52"/>
    <w:rsid w:val="00B62E0C"/>
    <w:rsid w:val="00B6323A"/>
    <w:rsid w:val="00B63592"/>
    <w:rsid w:val="00B63D91"/>
    <w:rsid w:val="00B648BA"/>
    <w:rsid w:val="00B64BCE"/>
    <w:rsid w:val="00B64E51"/>
    <w:rsid w:val="00B65152"/>
    <w:rsid w:val="00B653B3"/>
    <w:rsid w:val="00B678BD"/>
    <w:rsid w:val="00B67F96"/>
    <w:rsid w:val="00B70608"/>
    <w:rsid w:val="00B7080B"/>
    <w:rsid w:val="00B70FD3"/>
    <w:rsid w:val="00B71C87"/>
    <w:rsid w:val="00B71D69"/>
    <w:rsid w:val="00B72986"/>
    <w:rsid w:val="00B73976"/>
    <w:rsid w:val="00B73EDF"/>
    <w:rsid w:val="00B74C07"/>
    <w:rsid w:val="00B74DEA"/>
    <w:rsid w:val="00B75613"/>
    <w:rsid w:val="00B76477"/>
    <w:rsid w:val="00B7775E"/>
    <w:rsid w:val="00B77B53"/>
    <w:rsid w:val="00B77BF8"/>
    <w:rsid w:val="00B77DB3"/>
    <w:rsid w:val="00B803ED"/>
    <w:rsid w:val="00B804D1"/>
    <w:rsid w:val="00B80D57"/>
    <w:rsid w:val="00B8103C"/>
    <w:rsid w:val="00B81E8E"/>
    <w:rsid w:val="00B8222B"/>
    <w:rsid w:val="00B82C20"/>
    <w:rsid w:val="00B82CBA"/>
    <w:rsid w:val="00B82F01"/>
    <w:rsid w:val="00B83236"/>
    <w:rsid w:val="00B8371E"/>
    <w:rsid w:val="00B838F3"/>
    <w:rsid w:val="00B84414"/>
    <w:rsid w:val="00B844B3"/>
    <w:rsid w:val="00B844D8"/>
    <w:rsid w:val="00B845ED"/>
    <w:rsid w:val="00B846C6"/>
    <w:rsid w:val="00B85780"/>
    <w:rsid w:val="00B85C8F"/>
    <w:rsid w:val="00B86443"/>
    <w:rsid w:val="00B864D2"/>
    <w:rsid w:val="00B86BB9"/>
    <w:rsid w:val="00B870A6"/>
    <w:rsid w:val="00B870CC"/>
    <w:rsid w:val="00B8754F"/>
    <w:rsid w:val="00B87FF8"/>
    <w:rsid w:val="00B9077D"/>
    <w:rsid w:val="00B90C4F"/>
    <w:rsid w:val="00B911EA"/>
    <w:rsid w:val="00B92336"/>
    <w:rsid w:val="00B946E4"/>
    <w:rsid w:val="00B950DD"/>
    <w:rsid w:val="00B95648"/>
    <w:rsid w:val="00B963B5"/>
    <w:rsid w:val="00B96837"/>
    <w:rsid w:val="00B970CC"/>
    <w:rsid w:val="00B97225"/>
    <w:rsid w:val="00B97ED0"/>
    <w:rsid w:val="00BA0FD7"/>
    <w:rsid w:val="00BA197C"/>
    <w:rsid w:val="00BA26AD"/>
    <w:rsid w:val="00BA370E"/>
    <w:rsid w:val="00BA3AC2"/>
    <w:rsid w:val="00BA4169"/>
    <w:rsid w:val="00BA45F8"/>
    <w:rsid w:val="00BA4742"/>
    <w:rsid w:val="00BA4A30"/>
    <w:rsid w:val="00BA4AF5"/>
    <w:rsid w:val="00BA4DF0"/>
    <w:rsid w:val="00BA510A"/>
    <w:rsid w:val="00BA592F"/>
    <w:rsid w:val="00BA61AA"/>
    <w:rsid w:val="00BA64C8"/>
    <w:rsid w:val="00BA68C4"/>
    <w:rsid w:val="00BA6C29"/>
    <w:rsid w:val="00BB03AE"/>
    <w:rsid w:val="00BB1200"/>
    <w:rsid w:val="00BB20DC"/>
    <w:rsid w:val="00BB31EA"/>
    <w:rsid w:val="00BB3DA4"/>
    <w:rsid w:val="00BB58A0"/>
    <w:rsid w:val="00BB6179"/>
    <w:rsid w:val="00BB6198"/>
    <w:rsid w:val="00BB63E3"/>
    <w:rsid w:val="00BB6600"/>
    <w:rsid w:val="00BB7031"/>
    <w:rsid w:val="00BB735A"/>
    <w:rsid w:val="00BB74D6"/>
    <w:rsid w:val="00BB78D2"/>
    <w:rsid w:val="00BB798F"/>
    <w:rsid w:val="00BB7DE4"/>
    <w:rsid w:val="00BC0016"/>
    <w:rsid w:val="00BC0195"/>
    <w:rsid w:val="00BC03BC"/>
    <w:rsid w:val="00BC07FA"/>
    <w:rsid w:val="00BC13C8"/>
    <w:rsid w:val="00BC18EE"/>
    <w:rsid w:val="00BC30D2"/>
    <w:rsid w:val="00BC355E"/>
    <w:rsid w:val="00BC360E"/>
    <w:rsid w:val="00BC3AD3"/>
    <w:rsid w:val="00BC4621"/>
    <w:rsid w:val="00BC4800"/>
    <w:rsid w:val="00BC5A70"/>
    <w:rsid w:val="00BC6273"/>
    <w:rsid w:val="00BC6439"/>
    <w:rsid w:val="00BC6D24"/>
    <w:rsid w:val="00BC701B"/>
    <w:rsid w:val="00BC71AD"/>
    <w:rsid w:val="00BC7241"/>
    <w:rsid w:val="00BC77BA"/>
    <w:rsid w:val="00BD01E7"/>
    <w:rsid w:val="00BD0570"/>
    <w:rsid w:val="00BD05E9"/>
    <w:rsid w:val="00BD287D"/>
    <w:rsid w:val="00BD29DB"/>
    <w:rsid w:val="00BD2BF1"/>
    <w:rsid w:val="00BD39EF"/>
    <w:rsid w:val="00BD3D31"/>
    <w:rsid w:val="00BD5079"/>
    <w:rsid w:val="00BD5209"/>
    <w:rsid w:val="00BD596C"/>
    <w:rsid w:val="00BD5C0D"/>
    <w:rsid w:val="00BD630F"/>
    <w:rsid w:val="00BD6AFB"/>
    <w:rsid w:val="00BD713E"/>
    <w:rsid w:val="00BD777A"/>
    <w:rsid w:val="00BE03B5"/>
    <w:rsid w:val="00BE04DA"/>
    <w:rsid w:val="00BE0F33"/>
    <w:rsid w:val="00BE0F3D"/>
    <w:rsid w:val="00BE1C7A"/>
    <w:rsid w:val="00BE253E"/>
    <w:rsid w:val="00BE29B8"/>
    <w:rsid w:val="00BE2C5E"/>
    <w:rsid w:val="00BE2DF6"/>
    <w:rsid w:val="00BE389D"/>
    <w:rsid w:val="00BE4344"/>
    <w:rsid w:val="00BE4529"/>
    <w:rsid w:val="00BE4675"/>
    <w:rsid w:val="00BE4D59"/>
    <w:rsid w:val="00BE5101"/>
    <w:rsid w:val="00BE5510"/>
    <w:rsid w:val="00BE55E2"/>
    <w:rsid w:val="00BE564D"/>
    <w:rsid w:val="00BE600B"/>
    <w:rsid w:val="00BE6BC2"/>
    <w:rsid w:val="00BE6C3D"/>
    <w:rsid w:val="00BE7B73"/>
    <w:rsid w:val="00BE7FB8"/>
    <w:rsid w:val="00BF09B3"/>
    <w:rsid w:val="00BF13FF"/>
    <w:rsid w:val="00BF1D25"/>
    <w:rsid w:val="00BF1D49"/>
    <w:rsid w:val="00BF29CA"/>
    <w:rsid w:val="00BF3175"/>
    <w:rsid w:val="00BF333B"/>
    <w:rsid w:val="00BF3679"/>
    <w:rsid w:val="00BF38F8"/>
    <w:rsid w:val="00BF3C4C"/>
    <w:rsid w:val="00BF4048"/>
    <w:rsid w:val="00BF493E"/>
    <w:rsid w:val="00BF49FB"/>
    <w:rsid w:val="00BF4FA0"/>
    <w:rsid w:val="00BF509D"/>
    <w:rsid w:val="00BF562A"/>
    <w:rsid w:val="00BF5757"/>
    <w:rsid w:val="00BF57D0"/>
    <w:rsid w:val="00BF6352"/>
    <w:rsid w:val="00C0113A"/>
    <w:rsid w:val="00C01242"/>
    <w:rsid w:val="00C01623"/>
    <w:rsid w:val="00C02AB4"/>
    <w:rsid w:val="00C02B82"/>
    <w:rsid w:val="00C03F28"/>
    <w:rsid w:val="00C045B2"/>
    <w:rsid w:val="00C04A3D"/>
    <w:rsid w:val="00C054E1"/>
    <w:rsid w:val="00C06379"/>
    <w:rsid w:val="00C0648B"/>
    <w:rsid w:val="00C065A4"/>
    <w:rsid w:val="00C06AAB"/>
    <w:rsid w:val="00C06F3A"/>
    <w:rsid w:val="00C07AB0"/>
    <w:rsid w:val="00C10696"/>
    <w:rsid w:val="00C12214"/>
    <w:rsid w:val="00C12A67"/>
    <w:rsid w:val="00C12D64"/>
    <w:rsid w:val="00C12F0C"/>
    <w:rsid w:val="00C13ABB"/>
    <w:rsid w:val="00C13C17"/>
    <w:rsid w:val="00C1448F"/>
    <w:rsid w:val="00C145D6"/>
    <w:rsid w:val="00C156BD"/>
    <w:rsid w:val="00C15AE1"/>
    <w:rsid w:val="00C16D44"/>
    <w:rsid w:val="00C17E4A"/>
    <w:rsid w:val="00C201E9"/>
    <w:rsid w:val="00C20B02"/>
    <w:rsid w:val="00C22AC1"/>
    <w:rsid w:val="00C2305A"/>
    <w:rsid w:val="00C23670"/>
    <w:rsid w:val="00C23C63"/>
    <w:rsid w:val="00C23F4F"/>
    <w:rsid w:val="00C24C44"/>
    <w:rsid w:val="00C24EA9"/>
    <w:rsid w:val="00C2514D"/>
    <w:rsid w:val="00C26320"/>
    <w:rsid w:val="00C26703"/>
    <w:rsid w:val="00C27213"/>
    <w:rsid w:val="00C275F3"/>
    <w:rsid w:val="00C27D1D"/>
    <w:rsid w:val="00C30B0D"/>
    <w:rsid w:val="00C315CF"/>
    <w:rsid w:val="00C31BE7"/>
    <w:rsid w:val="00C31E5A"/>
    <w:rsid w:val="00C33B8D"/>
    <w:rsid w:val="00C33F20"/>
    <w:rsid w:val="00C34667"/>
    <w:rsid w:val="00C35188"/>
    <w:rsid w:val="00C359D1"/>
    <w:rsid w:val="00C35DC7"/>
    <w:rsid w:val="00C3687C"/>
    <w:rsid w:val="00C36A46"/>
    <w:rsid w:val="00C371EC"/>
    <w:rsid w:val="00C37662"/>
    <w:rsid w:val="00C37814"/>
    <w:rsid w:val="00C401F7"/>
    <w:rsid w:val="00C405B5"/>
    <w:rsid w:val="00C405E6"/>
    <w:rsid w:val="00C40C40"/>
    <w:rsid w:val="00C41345"/>
    <w:rsid w:val="00C42440"/>
    <w:rsid w:val="00C42A06"/>
    <w:rsid w:val="00C43B55"/>
    <w:rsid w:val="00C43BDD"/>
    <w:rsid w:val="00C43CF8"/>
    <w:rsid w:val="00C45E88"/>
    <w:rsid w:val="00C4621A"/>
    <w:rsid w:val="00C470CB"/>
    <w:rsid w:val="00C47373"/>
    <w:rsid w:val="00C47E6B"/>
    <w:rsid w:val="00C5050B"/>
    <w:rsid w:val="00C507E5"/>
    <w:rsid w:val="00C5083E"/>
    <w:rsid w:val="00C50AE7"/>
    <w:rsid w:val="00C53656"/>
    <w:rsid w:val="00C5424C"/>
    <w:rsid w:val="00C5427A"/>
    <w:rsid w:val="00C55386"/>
    <w:rsid w:val="00C56497"/>
    <w:rsid w:val="00C60B0C"/>
    <w:rsid w:val="00C61A88"/>
    <w:rsid w:val="00C62999"/>
    <w:rsid w:val="00C62AFB"/>
    <w:rsid w:val="00C62B00"/>
    <w:rsid w:val="00C62CF6"/>
    <w:rsid w:val="00C636D1"/>
    <w:rsid w:val="00C639D0"/>
    <w:rsid w:val="00C643CC"/>
    <w:rsid w:val="00C65CE6"/>
    <w:rsid w:val="00C66EF8"/>
    <w:rsid w:val="00C672A7"/>
    <w:rsid w:val="00C67697"/>
    <w:rsid w:val="00C67A11"/>
    <w:rsid w:val="00C701DC"/>
    <w:rsid w:val="00C72143"/>
    <w:rsid w:val="00C72191"/>
    <w:rsid w:val="00C73287"/>
    <w:rsid w:val="00C742BA"/>
    <w:rsid w:val="00C748EE"/>
    <w:rsid w:val="00C74C88"/>
    <w:rsid w:val="00C74D63"/>
    <w:rsid w:val="00C763E2"/>
    <w:rsid w:val="00C7642A"/>
    <w:rsid w:val="00C7668C"/>
    <w:rsid w:val="00C76953"/>
    <w:rsid w:val="00C7799E"/>
    <w:rsid w:val="00C80531"/>
    <w:rsid w:val="00C80CD5"/>
    <w:rsid w:val="00C8133A"/>
    <w:rsid w:val="00C81387"/>
    <w:rsid w:val="00C81E5A"/>
    <w:rsid w:val="00C82337"/>
    <w:rsid w:val="00C82A57"/>
    <w:rsid w:val="00C82F64"/>
    <w:rsid w:val="00C83C6A"/>
    <w:rsid w:val="00C848D2"/>
    <w:rsid w:val="00C84E59"/>
    <w:rsid w:val="00C84FA9"/>
    <w:rsid w:val="00C85293"/>
    <w:rsid w:val="00C85465"/>
    <w:rsid w:val="00C8593C"/>
    <w:rsid w:val="00C86EF2"/>
    <w:rsid w:val="00C86F0B"/>
    <w:rsid w:val="00C87B0A"/>
    <w:rsid w:val="00C904B4"/>
    <w:rsid w:val="00C90728"/>
    <w:rsid w:val="00C90DB3"/>
    <w:rsid w:val="00C9113C"/>
    <w:rsid w:val="00C9160D"/>
    <w:rsid w:val="00C91E0E"/>
    <w:rsid w:val="00C92B5A"/>
    <w:rsid w:val="00C932C2"/>
    <w:rsid w:val="00C936C7"/>
    <w:rsid w:val="00C939EA"/>
    <w:rsid w:val="00C93A11"/>
    <w:rsid w:val="00C94AA7"/>
    <w:rsid w:val="00C94E57"/>
    <w:rsid w:val="00C95050"/>
    <w:rsid w:val="00C95715"/>
    <w:rsid w:val="00C95937"/>
    <w:rsid w:val="00C96724"/>
    <w:rsid w:val="00C96A82"/>
    <w:rsid w:val="00C96BDF"/>
    <w:rsid w:val="00C96EF0"/>
    <w:rsid w:val="00C96F06"/>
    <w:rsid w:val="00C97121"/>
    <w:rsid w:val="00C97251"/>
    <w:rsid w:val="00C9762E"/>
    <w:rsid w:val="00C97642"/>
    <w:rsid w:val="00C97A45"/>
    <w:rsid w:val="00C97C3D"/>
    <w:rsid w:val="00C97FDD"/>
    <w:rsid w:val="00CA07C4"/>
    <w:rsid w:val="00CA0DA2"/>
    <w:rsid w:val="00CA0EB5"/>
    <w:rsid w:val="00CA1182"/>
    <w:rsid w:val="00CA198D"/>
    <w:rsid w:val="00CA222B"/>
    <w:rsid w:val="00CA26D9"/>
    <w:rsid w:val="00CA2856"/>
    <w:rsid w:val="00CA28EE"/>
    <w:rsid w:val="00CA2CE3"/>
    <w:rsid w:val="00CA33D4"/>
    <w:rsid w:val="00CA4B06"/>
    <w:rsid w:val="00CA4E96"/>
    <w:rsid w:val="00CA52B7"/>
    <w:rsid w:val="00CA5890"/>
    <w:rsid w:val="00CA59EC"/>
    <w:rsid w:val="00CA5E20"/>
    <w:rsid w:val="00CA5F7A"/>
    <w:rsid w:val="00CA6FD5"/>
    <w:rsid w:val="00CA7C67"/>
    <w:rsid w:val="00CA7EDF"/>
    <w:rsid w:val="00CA7FB4"/>
    <w:rsid w:val="00CB0439"/>
    <w:rsid w:val="00CB0B76"/>
    <w:rsid w:val="00CB0BEB"/>
    <w:rsid w:val="00CB13FD"/>
    <w:rsid w:val="00CB1433"/>
    <w:rsid w:val="00CB1BD9"/>
    <w:rsid w:val="00CB1C90"/>
    <w:rsid w:val="00CB1E1D"/>
    <w:rsid w:val="00CB224F"/>
    <w:rsid w:val="00CB2535"/>
    <w:rsid w:val="00CB261D"/>
    <w:rsid w:val="00CB262D"/>
    <w:rsid w:val="00CB3D5E"/>
    <w:rsid w:val="00CB4A00"/>
    <w:rsid w:val="00CB5C6D"/>
    <w:rsid w:val="00CB5CC6"/>
    <w:rsid w:val="00CB7023"/>
    <w:rsid w:val="00CB70B6"/>
    <w:rsid w:val="00CB75F0"/>
    <w:rsid w:val="00CB7DC8"/>
    <w:rsid w:val="00CC1359"/>
    <w:rsid w:val="00CC1C6E"/>
    <w:rsid w:val="00CC23F3"/>
    <w:rsid w:val="00CC30EE"/>
    <w:rsid w:val="00CC388D"/>
    <w:rsid w:val="00CC45D0"/>
    <w:rsid w:val="00CC4924"/>
    <w:rsid w:val="00CC4CAC"/>
    <w:rsid w:val="00CC5077"/>
    <w:rsid w:val="00CC54E6"/>
    <w:rsid w:val="00CC5BF6"/>
    <w:rsid w:val="00CC5CD4"/>
    <w:rsid w:val="00CC5E83"/>
    <w:rsid w:val="00CC620A"/>
    <w:rsid w:val="00CC6552"/>
    <w:rsid w:val="00CC68A0"/>
    <w:rsid w:val="00CC7AC5"/>
    <w:rsid w:val="00CC7E2F"/>
    <w:rsid w:val="00CD0002"/>
    <w:rsid w:val="00CD0C3F"/>
    <w:rsid w:val="00CD19D9"/>
    <w:rsid w:val="00CD1A8E"/>
    <w:rsid w:val="00CD21A1"/>
    <w:rsid w:val="00CD289B"/>
    <w:rsid w:val="00CD2991"/>
    <w:rsid w:val="00CD31B1"/>
    <w:rsid w:val="00CD35CE"/>
    <w:rsid w:val="00CD41CB"/>
    <w:rsid w:val="00CD47FD"/>
    <w:rsid w:val="00CD5297"/>
    <w:rsid w:val="00CD5CE6"/>
    <w:rsid w:val="00CD6382"/>
    <w:rsid w:val="00CD6520"/>
    <w:rsid w:val="00CD656A"/>
    <w:rsid w:val="00CD6674"/>
    <w:rsid w:val="00CD6899"/>
    <w:rsid w:val="00CD7113"/>
    <w:rsid w:val="00CD79F1"/>
    <w:rsid w:val="00CE0F20"/>
    <w:rsid w:val="00CE2056"/>
    <w:rsid w:val="00CE319A"/>
    <w:rsid w:val="00CE324C"/>
    <w:rsid w:val="00CE37FD"/>
    <w:rsid w:val="00CE4262"/>
    <w:rsid w:val="00CE455A"/>
    <w:rsid w:val="00CE45E3"/>
    <w:rsid w:val="00CE45F6"/>
    <w:rsid w:val="00CE478D"/>
    <w:rsid w:val="00CE61A4"/>
    <w:rsid w:val="00CE61D1"/>
    <w:rsid w:val="00CE67F0"/>
    <w:rsid w:val="00CE72F3"/>
    <w:rsid w:val="00CE7A5B"/>
    <w:rsid w:val="00CF0314"/>
    <w:rsid w:val="00CF13B6"/>
    <w:rsid w:val="00CF1498"/>
    <w:rsid w:val="00CF1BFF"/>
    <w:rsid w:val="00CF2042"/>
    <w:rsid w:val="00CF3EDD"/>
    <w:rsid w:val="00CF437C"/>
    <w:rsid w:val="00CF4651"/>
    <w:rsid w:val="00CF4AB7"/>
    <w:rsid w:val="00CF5119"/>
    <w:rsid w:val="00CF5BD6"/>
    <w:rsid w:val="00CF7224"/>
    <w:rsid w:val="00CF7DE2"/>
    <w:rsid w:val="00D005C5"/>
    <w:rsid w:val="00D0145B"/>
    <w:rsid w:val="00D019E3"/>
    <w:rsid w:val="00D01D09"/>
    <w:rsid w:val="00D04193"/>
    <w:rsid w:val="00D0473D"/>
    <w:rsid w:val="00D04CD9"/>
    <w:rsid w:val="00D05359"/>
    <w:rsid w:val="00D0551C"/>
    <w:rsid w:val="00D06458"/>
    <w:rsid w:val="00D07827"/>
    <w:rsid w:val="00D07FA3"/>
    <w:rsid w:val="00D105D1"/>
    <w:rsid w:val="00D10604"/>
    <w:rsid w:val="00D11EA2"/>
    <w:rsid w:val="00D1334F"/>
    <w:rsid w:val="00D133AF"/>
    <w:rsid w:val="00D13A46"/>
    <w:rsid w:val="00D13B4C"/>
    <w:rsid w:val="00D14364"/>
    <w:rsid w:val="00D14D58"/>
    <w:rsid w:val="00D14E0C"/>
    <w:rsid w:val="00D15317"/>
    <w:rsid w:val="00D15FC0"/>
    <w:rsid w:val="00D16016"/>
    <w:rsid w:val="00D16ECA"/>
    <w:rsid w:val="00D16F87"/>
    <w:rsid w:val="00D20F82"/>
    <w:rsid w:val="00D21526"/>
    <w:rsid w:val="00D21BA6"/>
    <w:rsid w:val="00D222C4"/>
    <w:rsid w:val="00D224F3"/>
    <w:rsid w:val="00D22B39"/>
    <w:rsid w:val="00D24FB9"/>
    <w:rsid w:val="00D25254"/>
    <w:rsid w:val="00D25493"/>
    <w:rsid w:val="00D2564B"/>
    <w:rsid w:val="00D26119"/>
    <w:rsid w:val="00D26BC4"/>
    <w:rsid w:val="00D2703A"/>
    <w:rsid w:val="00D27216"/>
    <w:rsid w:val="00D274FF"/>
    <w:rsid w:val="00D27D53"/>
    <w:rsid w:val="00D30443"/>
    <w:rsid w:val="00D30EF1"/>
    <w:rsid w:val="00D3101F"/>
    <w:rsid w:val="00D310DF"/>
    <w:rsid w:val="00D316E8"/>
    <w:rsid w:val="00D31B1C"/>
    <w:rsid w:val="00D32041"/>
    <w:rsid w:val="00D32360"/>
    <w:rsid w:val="00D3320D"/>
    <w:rsid w:val="00D33E9B"/>
    <w:rsid w:val="00D3412E"/>
    <w:rsid w:val="00D3529C"/>
    <w:rsid w:val="00D35789"/>
    <w:rsid w:val="00D35A97"/>
    <w:rsid w:val="00D35BC1"/>
    <w:rsid w:val="00D36F72"/>
    <w:rsid w:val="00D371E9"/>
    <w:rsid w:val="00D3741B"/>
    <w:rsid w:val="00D37BFF"/>
    <w:rsid w:val="00D37C6D"/>
    <w:rsid w:val="00D37DF0"/>
    <w:rsid w:val="00D37E94"/>
    <w:rsid w:val="00D401BC"/>
    <w:rsid w:val="00D40FB1"/>
    <w:rsid w:val="00D418D6"/>
    <w:rsid w:val="00D4193C"/>
    <w:rsid w:val="00D41C5F"/>
    <w:rsid w:val="00D424DB"/>
    <w:rsid w:val="00D426F3"/>
    <w:rsid w:val="00D4286F"/>
    <w:rsid w:val="00D43CB5"/>
    <w:rsid w:val="00D445E5"/>
    <w:rsid w:val="00D44727"/>
    <w:rsid w:val="00D45D82"/>
    <w:rsid w:val="00D4624C"/>
    <w:rsid w:val="00D464C7"/>
    <w:rsid w:val="00D46511"/>
    <w:rsid w:val="00D46B05"/>
    <w:rsid w:val="00D4750D"/>
    <w:rsid w:val="00D4792E"/>
    <w:rsid w:val="00D5071A"/>
    <w:rsid w:val="00D50732"/>
    <w:rsid w:val="00D50BE3"/>
    <w:rsid w:val="00D51388"/>
    <w:rsid w:val="00D51552"/>
    <w:rsid w:val="00D51E40"/>
    <w:rsid w:val="00D52D33"/>
    <w:rsid w:val="00D532D9"/>
    <w:rsid w:val="00D535AF"/>
    <w:rsid w:val="00D53C1A"/>
    <w:rsid w:val="00D54189"/>
    <w:rsid w:val="00D54C26"/>
    <w:rsid w:val="00D54DF2"/>
    <w:rsid w:val="00D55763"/>
    <w:rsid w:val="00D55F80"/>
    <w:rsid w:val="00D566B2"/>
    <w:rsid w:val="00D56D50"/>
    <w:rsid w:val="00D56DA0"/>
    <w:rsid w:val="00D575D8"/>
    <w:rsid w:val="00D578B8"/>
    <w:rsid w:val="00D605DF"/>
    <w:rsid w:val="00D60721"/>
    <w:rsid w:val="00D61415"/>
    <w:rsid w:val="00D61562"/>
    <w:rsid w:val="00D61E98"/>
    <w:rsid w:val="00D625F8"/>
    <w:rsid w:val="00D6291C"/>
    <w:rsid w:val="00D6341D"/>
    <w:rsid w:val="00D636A5"/>
    <w:rsid w:val="00D63C28"/>
    <w:rsid w:val="00D648FF"/>
    <w:rsid w:val="00D64F1F"/>
    <w:rsid w:val="00D6679B"/>
    <w:rsid w:val="00D66A28"/>
    <w:rsid w:val="00D66A4F"/>
    <w:rsid w:val="00D673AA"/>
    <w:rsid w:val="00D67934"/>
    <w:rsid w:val="00D67C5A"/>
    <w:rsid w:val="00D70012"/>
    <w:rsid w:val="00D71384"/>
    <w:rsid w:val="00D71803"/>
    <w:rsid w:val="00D71AE7"/>
    <w:rsid w:val="00D71DF2"/>
    <w:rsid w:val="00D720B3"/>
    <w:rsid w:val="00D72DF1"/>
    <w:rsid w:val="00D72EF9"/>
    <w:rsid w:val="00D73048"/>
    <w:rsid w:val="00D731B9"/>
    <w:rsid w:val="00D73E73"/>
    <w:rsid w:val="00D74983"/>
    <w:rsid w:val="00D74A84"/>
    <w:rsid w:val="00D75396"/>
    <w:rsid w:val="00D75AB6"/>
    <w:rsid w:val="00D75BC6"/>
    <w:rsid w:val="00D7678B"/>
    <w:rsid w:val="00D76A7C"/>
    <w:rsid w:val="00D76B4E"/>
    <w:rsid w:val="00D76DE0"/>
    <w:rsid w:val="00D76E60"/>
    <w:rsid w:val="00D76F33"/>
    <w:rsid w:val="00D773C7"/>
    <w:rsid w:val="00D77586"/>
    <w:rsid w:val="00D77649"/>
    <w:rsid w:val="00D7786D"/>
    <w:rsid w:val="00D77E4D"/>
    <w:rsid w:val="00D80021"/>
    <w:rsid w:val="00D81549"/>
    <w:rsid w:val="00D81D19"/>
    <w:rsid w:val="00D848E4"/>
    <w:rsid w:val="00D849E6"/>
    <w:rsid w:val="00D84BCD"/>
    <w:rsid w:val="00D856AB"/>
    <w:rsid w:val="00D86442"/>
    <w:rsid w:val="00D86E0B"/>
    <w:rsid w:val="00D87666"/>
    <w:rsid w:val="00D87B40"/>
    <w:rsid w:val="00D90115"/>
    <w:rsid w:val="00D9049B"/>
    <w:rsid w:val="00D92055"/>
    <w:rsid w:val="00D924FB"/>
    <w:rsid w:val="00D92AF8"/>
    <w:rsid w:val="00D92FDE"/>
    <w:rsid w:val="00D93AE5"/>
    <w:rsid w:val="00D9438B"/>
    <w:rsid w:val="00D94CDA"/>
    <w:rsid w:val="00D95236"/>
    <w:rsid w:val="00D95319"/>
    <w:rsid w:val="00D97705"/>
    <w:rsid w:val="00D977E8"/>
    <w:rsid w:val="00D97BEE"/>
    <w:rsid w:val="00DA0942"/>
    <w:rsid w:val="00DA1C73"/>
    <w:rsid w:val="00DA22B3"/>
    <w:rsid w:val="00DA23D5"/>
    <w:rsid w:val="00DA26C9"/>
    <w:rsid w:val="00DA2CEE"/>
    <w:rsid w:val="00DA324D"/>
    <w:rsid w:val="00DA36A2"/>
    <w:rsid w:val="00DA371C"/>
    <w:rsid w:val="00DA38C9"/>
    <w:rsid w:val="00DA397C"/>
    <w:rsid w:val="00DA4115"/>
    <w:rsid w:val="00DA4686"/>
    <w:rsid w:val="00DA46F8"/>
    <w:rsid w:val="00DA497A"/>
    <w:rsid w:val="00DA4A23"/>
    <w:rsid w:val="00DA4C73"/>
    <w:rsid w:val="00DA4C7C"/>
    <w:rsid w:val="00DA5286"/>
    <w:rsid w:val="00DA5586"/>
    <w:rsid w:val="00DA7263"/>
    <w:rsid w:val="00DB0CD7"/>
    <w:rsid w:val="00DB1132"/>
    <w:rsid w:val="00DB1952"/>
    <w:rsid w:val="00DB1985"/>
    <w:rsid w:val="00DB1E39"/>
    <w:rsid w:val="00DB1FE1"/>
    <w:rsid w:val="00DB2369"/>
    <w:rsid w:val="00DB293F"/>
    <w:rsid w:val="00DB29E0"/>
    <w:rsid w:val="00DB2DD6"/>
    <w:rsid w:val="00DB3A4A"/>
    <w:rsid w:val="00DB3CB0"/>
    <w:rsid w:val="00DB4C87"/>
    <w:rsid w:val="00DB4EB5"/>
    <w:rsid w:val="00DB5072"/>
    <w:rsid w:val="00DB5153"/>
    <w:rsid w:val="00DB520E"/>
    <w:rsid w:val="00DB5482"/>
    <w:rsid w:val="00DB5A83"/>
    <w:rsid w:val="00DB6CE5"/>
    <w:rsid w:val="00DB75EA"/>
    <w:rsid w:val="00DC02F1"/>
    <w:rsid w:val="00DC04CF"/>
    <w:rsid w:val="00DC0AB4"/>
    <w:rsid w:val="00DC0FC2"/>
    <w:rsid w:val="00DC12D9"/>
    <w:rsid w:val="00DC1361"/>
    <w:rsid w:val="00DC19FC"/>
    <w:rsid w:val="00DC207F"/>
    <w:rsid w:val="00DC2147"/>
    <w:rsid w:val="00DC2555"/>
    <w:rsid w:val="00DC2AB5"/>
    <w:rsid w:val="00DC2D4C"/>
    <w:rsid w:val="00DC2FE0"/>
    <w:rsid w:val="00DC3D5A"/>
    <w:rsid w:val="00DC453C"/>
    <w:rsid w:val="00DC56C2"/>
    <w:rsid w:val="00DC5F25"/>
    <w:rsid w:val="00DC61C4"/>
    <w:rsid w:val="00DC6C03"/>
    <w:rsid w:val="00DC6D0A"/>
    <w:rsid w:val="00DC722E"/>
    <w:rsid w:val="00DC7DBC"/>
    <w:rsid w:val="00DD1912"/>
    <w:rsid w:val="00DD195F"/>
    <w:rsid w:val="00DD22A3"/>
    <w:rsid w:val="00DD25B9"/>
    <w:rsid w:val="00DD2E96"/>
    <w:rsid w:val="00DD2EF0"/>
    <w:rsid w:val="00DD30DD"/>
    <w:rsid w:val="00DD3A86"/>
    <w:rsid w:val="00DD3ACA"/>
    <w:rsid w:val="00DD4497"/>
    <w:rsid w:val="00DD480B"/>
    <w:rsid w:val="00DD4A58"/>
    <w:rsid w:val="00DD4E19"/>
    <w:rsid w:val="00DD5102"/>
    <w:rsid w:val="00DD516D"/>
    <w:rsid w:val="00DD57BD"/>
    <w:rsid w:val="00DD5930"/>
    <w:rsid w:val="00DD5B6B"/>
    <w:rsid w:val="00DD61DE"/>
    <w:rsid w:val="00DD6230"/>
    <w:rsid w:val="00DD6654"/>
    <w:rsid w:val="00DD7152"/>
    <w:rsid w:val="00DD7210"/>
    <w:rsid w:val="00DD7650"/>
    <w:rsid w:val="00DD7C95"/>
    <w:rsid w:val="00DE0340"/>
    <w:rsid w:val="00DE0EA8"/>
    <w:rsid w:val="00DE15B8"/>
    <w:rsid w:val="00DE1D29"/>
    <w:rsid w:val="00DE32BD"/>
    <w:rsid w:val="00DE36D3"/>
    <w:rsid w:val="00DE3B8C"/>
    <w:rsid w:val="00DE408B"/>
    <w:rsid w:val="00DE4128"/>
    <w:rsid w:val="00DE4253"/>
    <w:rsid w:val="00DE48D5"/>
    <w:rsid w:val="00DE4D55"/>
    <w:rsid w:val="00DE4DF6"/>
    <w:rsid w:val="00DE51B5"/>
    <w:rsid w:val="00DE566C"/>
    <w:rsid w:val="00DE5734"/>
    <w:rsid w:val="00DE61C1"/>
    <w:rsid w:val="00DE719E"/>
    <w:rsid w:val="00DE7344"/>
    <w:rsid w:val="00DE7E07"/>
    <w:rsid w:val="00DF059E"/>
    <w:rsid w:val="00DF0BF6"/>
    <w:rsid w:val="00DF165D"/>
    <w:rsid w:val="00DF1F39"/>
    <w:rsid w:val="00DF2326"/>
    <w:rsid w:val="00DF2CD5"/>
    <w:rsid w:val="00DF2E5B"/>
    <w:rsid w:val="00DF366A"/>
    <w:rsid w:val="00DF39AA"/>
    <w:rsid w:val="00DF4587"/>
    <w:rsid w:val="00DF485A"/>
    <w:rsid w:val="00DF4C1D"/>
    <w:rsid w:val="00DF6B7D"/>
    <w:rsid w:val="00DF7D01"/>
    <w:rsid w:val="00E00DC7"/>
    <w:rsid w:val="00E01876"/>
    <w:rsid w:val="00E01E39"/>
    <w:rsid w:val="00E02E91"/>
    <w:rsid w:val="00E02EA9"/>
    <w:rsid w:val="00E0419E"/>
    <w:rsid w:val="00E051F7"/>
    <w:rsid w:val="00E05EBB"/>
    <w:rsid w:val="00E060C7"/>
    <w:rsid w:val="00E06160"/>
    <w:rsid w:val="00E064A0"/>
    <w:rsid w:val="00E0747F"/>
    <w:rsid w:val="00E105E2"/>
    <w:rsid w:val="00E10F11"/>
    <w:rsid w:val="00E114EA"/>
    <w:rsid w:val="00E11682"/>
    <w:rsid w:val="00E11688"/>
    <w:rsid w:val="00E11ABF"/>
    <w:rsid w:val="00E120EB"/>
    <w:rsid w:val="00E12FE6"/>
    <w:rsid w:val="00E133AA"/>
    <w:rsid w:val="00E13B53"/>
    <w:rsid w:val="00E14DEF"/>
    <w:rsid w:val="00E150DB"/>
    <w:rsid w:val="00E1515F"/>
    <w:rsid w:val="00E156F4"/>
    <w:rsid w:val="00E158ED"/>
    <w:rsid w:val="00E15925"/>
    <w:rsid w:val="00E15A39"/>
    <w:rsid w:val="00E15A3D"/>
    <w:rsid w:val="00E178CF"/>
    <w:rsid w:val="00E205A9"/>
    <w:rsid w:val="00E20720"/>
    <w:rsid w:val="00E20814"/>
    <w:rsid w:val="00E20F98"/>
    <w:rsid w:val="00E21261"/>
    <w:rsid w:val="00E2158B"/>
    <w:rsid w:val="00E22896"/>
    <w:rsid w:val="00E22C86"/>
    <w:rsid w:val="00E22D41"/>
    <w:rsid w:val="00E233F4"/>
    <w:rsid w:val="00E23CC5"/>
    <w:rsid w:val="00E247DB"/>
    <w:rsid w:val="00E24DA8"/>
    <w:rsid w:val="00E24E35"/>
    <w:rsid w:val="00E2506D"/>
    <w:rsid w:val="00E257CF"/>
    <w:rsid w:val="00E258CD"/>
    <w:rsid w:val="00E25EAE"/>
    <w:rsid w:val="00E26712"/>
    <w:rsid w:val="00E27040"/>
    <w:rsid w:val="00E274CB"/>
    <w:rsid w:val="00E27F10"/>
    <w:rsid w:val="00E300A3"/>
    <w:rsid w:val="00E30A7F"/>
    <w:rsid w:val="00E30EE8"/>
    <w:rsid w:val="00E3113A"/>
    <w:rsid w:val="00E3149F"/>
    <w:rsid w:val="00E3175A"/>
    <w:rsid w:val="00E319D8"/>
    <w:rsid w:val="00E33401"/>
    <w:rsid w:val="00E343E6"/>
    <w:rsid w:val="00E348F2"/>
    <w:rsid w:val="00E34B51"/>
    <w:rsid w:val="00E3694F"/>
    <w:rsid w:val="00E378E9"/>
    <w:rsid w:val="00E400AA"/>
    <w:rsid w:val="00E40455"/>
    <w:rsid w:val="00E405EE"/>
    <w:rsid w:val="00E40B51"/>
    <w:rsid w:val="00E40FF8"/>
    <w:rsid w:val="00E410BB"/>
    <w:rsid w:val="00E41541"/>
    <w:rsid w:val="00E42679"/>
    <w:rsid w:val="00E428D7"/>
    <w:rsid w:val="00E435CC"/>
    <w:rsid w:val="00E44505"/>
    <w:rsid w:val="00E445CD"/>
    <w:rsid w:val="00E44E24"/>
    <w:rsid w:val="00E460F7"/>
    <w:rsid w:val="00E46BFD"/>
    <w:rsid w:val="00E4734A"/>
    <w:rsid w:val="00E50954"/>
    <w:rsid w:val="00E50FAA"/>
    <w:rsid w:val="00E5108B"/>
    <w:rsid w:val="00E519DA"/>
    <w:rsid w:val="00E51D3E"/>
    <w:rsid w:val="00E52339"/>
    <w:rsid w:val="00E53C1D"/>
    <w:rsid w:val="00E53C63"/>
    <w:rsid w:val="00E53FF4"/>
    <w:rsid w:val="00E5446B"/>
    <w:rsid w:val="00E54707"/>
    <w:rsid w:val="00E54D30"/>
    <w:rsid w:val="00E55D9F"/>
    <w:rsid w:val="00E55F39"/>
    <w:rsid w:val="00E5636A"/>
    <w:rsid w:val="00E564A1"/>
    <w:rsid w:val="00E568CB"/>
    <w:rsid w:val="00E56F2D"/>
    <w:rsid w:val="00E570F3"/>
    <w:rsid w:val="00E57527"/>
    <w:rsid w:val="00E578D0"/>
    <w:rsid w:val="00E57AE8"/>
    <w:rsid w:val="00E60437"/>
    <w:rsid w:val="00E6086A"/>
    <w:rsid w:val="00E610B5"/>
    <w:rsid w:val="00E6138A"/>
    <w:rsid w:val="00E61441"/>
    <w:rsid w:val="00E614F6"/>
    <w:rsid w:val="00E618E4"/>
    <w:rsid w:val="00E62B5A"/>
    <w:rsid w:val="00E62D64"/>
    <w:rsid w:val="00E6323B"/>
    <w:rsid w:val="00E6326A"/>
    <w:rsid w:val="00E63637"/>
    <w:rsid w:val="00E63B28"/>
    <w:rsid w:val="00E63BB5"/>
    <w:rsid w:val="00E63DF9"/>
    <w:rsid w:val="00E63EC0"/>
    <w:rsid w:val="00E64737"/>
    <w:rsid w:val="00E64B74"/>
    <w:rsid w:val="00E651D8"/>
    <w:rsid w:val="00E65771"/>
    <w:rsid w:val="00E66CD1"/>
    <w:rsid w:val="00E6714F"/>
    <w:rsid w:val="00E67551"/>
    <w:rsid w:val="00E67F1D"/>
    <w:rsid w:val="00E704CE"/>
    <w:rsid w:val="00E71450"/>
    <w:rsid w:val="00E71587"/>
    <w:rsid w:val="00E7185C"/>
    <w:rsid w:val="00E71CF3"/>
    <w:rsid w:val="00E72093"/>
    <w:rsid w:val="00E73C26"/>
    <w:rsid w:val="00E75182"/>
    <w:rsid w:val="00E76AA4"/>
    <w:rsid w:val="00E76E18"/>
    <w:rsid w:val="00E7777C"/>
    <w:rsid w:val="00E80A4C"/>
    <w:rsid w:val="00E81AEA"/>
    <w:rsid w:val="00E81B99"/>
    <w:rsid w:val="00E81CFA"/>
    <w:rsid w:val="00E81E50"/>
    <w:rsid w:val="00E821B2"/>
    <w:rsid w:val="00E8239A"/>
    <w:rsid w:val="00E82687"/>
    <w:rsid w:val="00E830B1"/>
    <w:rsid w:val="00E83640"/>
    <w:rsid w:val="00E83CDF"/>
    <w:rsid w:val="00E84228"/>
    <w:rsid w:val="00E8458B"/>
    <w:rsid w:val="00E85A06"/>
    <w:rsid w:val="00E906A5"/>
    <w:rsid w:val="00E91969"/>
    <w:rsid w:val="00E9198B"/>
    <w:rsid w:val="00E91CAD"/>
    <w:rsid w:val="00E9211A"/>
    <w:rsid w:val="00E92CEA"/>
    <w:rsid w:val="00E92EF5"/>
    <w:rsid w:val="00E931B9"/>
    <w:rsid w:val="00E94167"/>
    <w:rsid w:val="00E94C51"/>
    <w:rsid w:val="00E94CF5"/>
    <w:rsid w:val="00E957AF"/>
    <w:rsid w:val="00E95A27"/>
    <w:rsid w:val="00E95E26"/>
    <w:rsid w:val="00E96314"/>
    <w:rsid w:val="00E96850"/>
    <w:rsid w:val="00E968A0"/>
    <w:rsid w:val="00E96F8A"/>
    <w:rsid w:val="00E974E8"/>
    <w:rsid w:val="00E977AC"/>
    <w:rsid w:val="00E97B6A"/>
    <w:rsid w:val="00E97E5E"/>
    <w:rsid w:val="00EA0151"/>
    <w:rsid w:val="00EA05CF"/>
    <w:rsid w:val="00EA114C"/>
    <w:rsid w:val="00EA118E"/>
    <w:rsid w:val="00EA168C"/>
    <w:rsid w:val="00EA26CB"/>
    <w:rsid w:val="00EA2A46"/>
    <w:rsid w:val="00EA3E19"/>
    <w:rsid w:val="00EA40EF"/>
    <w:rsid w:val="00EA42A5"/>
    <w:rsid w:val="00EA52C1"/>
    <w:rsid w:val="00EA5D02"/>
    <w:rsid w:val="00EA5D20"/>
    <w:rsid w:val="00EA7BC6"/>
    <w:rsid w:val="00EB0819"/>
    <w:rsid w:val="00EB17F5"/>
    <w:rsid w:val="00EB27F1"/>
    <w:rsid w:val="00EB2AD4"/>
    <w:rsid w:val="00EB2BF1"/>
    <w:rsid w:val="00EB2C8D"/>
    <w:rsid w:val="00EB2F7E"/>
    <w:rsid w:val="00EB334F"/>
    <w:rsid w:val="00EB341C"/>
    <w:rsid w:val="00EB3D47"/>
    <w:rsid w:val="00EB3DFF"/>
    <w:rsid w:val="00EB40DB"/>
    <w:rsid w:val="00EB4936"/>
    <w:rsid w:val="00EB4B87"/>
    <w:rsid w:val="00EB4CBB"/>
    <w:rsid w:val="00EB5A1B"/>
    <w:rsid w:val="00EB5CE2"/>
    <w:rsid w:val="00EB629C"/>
    <w:rsid w:val="00EB7DB0"/>
    <w:rsid w:val="00EB7DFB"/>
    <w:rsid w:val="00EC0EEC"/>
    <w:rsid w:val="00EC106E"/>
    <w:rsid w:val="00EC127B"/>
    <w:rsid w:val="00EC1A4D"/>
    <w:rsid w:val="00EC1B06"/>
    <w:rsid w:val="00EC224B"/>
    <w:rsid w:val="00EC3A20"/>
    <w:rsid w:val="00EC3AA0"/>
    <w:rsid w:val="00EC3B89"/>
    <w:rsid w:val="00EC3EAA"/>
    <w:rsid w:val="00EC44CD"/>
    <w:rsid w:val="00EC4844"/>
    <w:rsid w:val="00EC4FAA"/>
    <w:rsid w:val="00EC648C"/>
    <w:rsid w:val="00EC665A"/>
    <w:rsid w:val="00EC763A"/>
    <w:rsid w:val="00EC7A29"/>
    <w:rsid w:val="00EC7DF0"/>
    <w:rsid w:val="00ED3CC0"/>
    <w:rsid w:val="00ED4626"/>
    <w:rsid w:val="00ED48D9"/>
    <w:rsid w:val="00ED497D"/>
    <w:rsid w:val="00ED4B11"/>
    <w:rsid w:val="00ED5A77"/>
    <w:rsid w:val="00ED5BAF"/>
    <w:rsid w:val="00ED5F8D"/>
    <w:rsid w:val="00ED602C"/>
    <w:rsid w:val="00ED60C9"/>
    <w:rsid w:val="00ED730F"/>
    <w:rsid w:val="00EE00C2"/>
    <w:rsid w:val="00EE101F"/>
    <w:rsid w:val="00EE1078"/>
    <w:rsid w:val="00EE1115"/>
    <w:rsid w:val="00EE152B"/>
    <w:rsid w:val="00EE1DE7"/>
    <w:rsid w:val="00EE1E88"/>
    <w:rsid w:val="00EE1ECD"/>
    <w:rsid w:val="00EE3BBE"/>
    <w:rsid w:val="00EE4266"/>
    <w:rsid w:val="00EE44A9"/>
    <w:rsid w:val="00EE4DD2"/>
    <w:rsid w:val="00EE5C5A"/>
    <w:rsid w:val="00EE60CD"/>
    <w:rsid w:val="00EE691B"/>
    <w:rsid w:val="00EE6FF7"/>
    <w:rsid w:val="00EE7CDC"/>
    <w:rsid w:val="00EF0142"/>
    <w:rsid w:val="00EF01F5"/>
    <w:rsid w:val="00EF063B"/>
    <w:rsid w:val="00EF0AAE"/>
    <w:rsid w:val="00EF1102"/>
    <w:rsid w:val="00EF1DAE"/>
    <w:rsid w:val="00EF1E96"/>
    <w:rsid w:val="00EF1ECE"/>
    <w:rsid w:val="00EF2021"/>
    <w:rsid w:val="00EF2F2D"/>
    <w:rsid w:val="00EF321C"/>
    <w:rsid w:val="00EF372D"/>
    <w:rsid w:val="00EF38A3"/>
    <w:rsid w:val="00EF3F82"/>
    <w:rsid w:val="00EF464A"/>
    <w:rsid w:val="00EF47C3"/>
    <w:rsid w:val="00EF4B9B"/>
    <w:rsid w:val="00EF4C51"/>
    <w:rsid w:val="00EF60A4"/>
    <w:rsid w:val="00EF67F9"/>
    <w:rsid w:val="00EF729F"/>
    <w:rsid w:val="00EF759F"/>
    <w:rsid w:val="00EF7C4D"/>
    <w:rsid w:val="00EF7C87"/>
    <w:rsid w:val="00EF7DC4"/>
    <w:rsid w:val="00F001CE"/>
    <w:rsid w:val="00F002D5"/>
    <w:rsid w:val="00F00820"/>
    <w:rsid w:val="00F00D22"/>
    <w:rsid w:val="00F0153F"/>
    <w:rsid w:val="00F02462"/>
    <w:rsid w:val="00F02C13"/>
    <w:rsid w:val="00F02CB7"/>
    <w:rsid w:val="00F038B1"/>
    <w:rsid w:val="00F04354"/>
    <w:rsid w:val="00F04907"/>
    <w:rsid w:val="00F04AE6"/>
    <w:rsid w:val="00F05190"/>
    <w:rsid w:val="00F06BB7"/>
    <w:rsid w:val="00F07F3D"/>
    <w:rsid w:val="00F10503"/>
    <w:rsid w:val="00F111A4"/>
    <w:rsid w:val="00F11334"/>
    <w:rsid w:val="00F118E0"/>
    <w:rsid w:val="00F13A25"/>
    <w:rsid w:val="00F1411F"/>
    <w:rsid w:val="00F14142"/>
    <w:rsid w:val="00F141DC"/>
    <w:rsid w:val="00F146E4"/>
    <w:rsid w:val="00F14E68"/>
    <w:rsid w:val="00F15051"/>
    <w:rsid w:val="00F15448"/>
    <w:rsid w:val="00F1563C"/>
    <w:rsid w:val="00F15FAB"/>
    <w:rsid w:val="00F16476"/>
    <w:rsid w:val="00F17BB2"/>
    <w:rsid w:val="00F202E7"/>
    <w:rsid w:val="00F20E95"/>
    <w:rsid w:val="00F20EB3"/>
    <w:rsid w:val="00F20F4E"/>
    <w:rsid w:val="00F214BF"/>
    <w:rsid w:val="00F222D9"/>
    <w:rsid w:val="00F22EB0"/>
    <w:rsid w:val="00F23289"/>
    <w:rsid w:val="00F2409C"/>
    <w:rsid w:val="00F2429D"/>
    <w:rsid w:val="00F243E7"/>
    <w:rsid w:val="00F249D3"/>
    <w:rsid w:val="00F24D7C"/>
    <w:rsid w:val="00F256AB"/>
    <w:rsid w:val="00F25C17"/>
    <w:rsid w:val="00F25CDC"/>
    <w:rsid w:val="00F25D72"/>
    <w:rsid w:val="00F26418"/>
    <w:rsid w:val="00F27222"/>
    <w:rsid w:val="00F279AE"/>
    <w:rsid w:val="00F27C49"/>
    <w:rsid w:val="00F27DDF"/>
    <w:rsid w:val="00F3010E"/>
    <w:rsid w:val="00F30415"/>
    <w:rsid w:val="00F31515"/>
    <w:rsid w:val="00F3189F"/>
    <w:rsid w:val="00F32291"/>
    <w:rsid w:val="00F32BDB"/>
    <w:rsid w:val="00F33476"/>
    <w:rsid w:val="00F3366F"/>
    <w:rsid w:val="00F341EF"/>
    <w:rsid w:val="00F34A61"/>
    <w:rsid w:val="00F34ECA"/>
    <w:rsid w:val="00F355A4"/>
    <w:rsid w:val="00F368E6"/>
    <w:rsid w:val="00F3757E"/>
    <w:rsid w:val="00F37759"/>
    <w:rsid w:val="00F401F9"/>
    <w:rsid w:val="00F412C4"/>
    <w:rsid w:val="00F42943"/>
    <w:rsid w:val="00F42F7D"/>
    <w:rsid w:val="00F44300"/>
    <w:rsid w:val="00F453C4"/>
    <w:rsid w:val="00F45A5C"/>
    <w:rsid w:val="00F46547"/>
    <w:rsid w:val="00F4676F"/>
    <w:rsid w:val="00F46DE2"/>
    <w:rsid w:val="00F515C2"/>
    <w:rsid w:val="00F5209D"/>
    <w:rsid w:val="00F52BB9"/>
    <w:rsid w:val="00F52E4A"/>
    <w:rsid w:val="00F52F58"/>
    <w:rsid w:val="00F56301"/>
    <w:rsid w:val="00F56814"/>
    <w:rsid w:val="00F569DB"/>
    <w:rsid w:val="00F6053E"/>
    <w:rsid w:val="00F60F4D"/>
    <w:rsid w:val="00F6111C"/>
    <w:rsid w:val="00F61AE3"/>
    <w:rsid w:val="00F62405"/>
    <w:rsid w:val="00F625A2"/>
    <w:rsid w:val="00F6271E"/>
    <w:rsid w:val="00F63473"/>
    <w:rsid w:val="00F6420B"/>
    <w:rsid w:val="00F6435F"/>
    <w:rsid w:val="00F66CC7"/>
    <w:rsid w:val="00F66FE1"/>
    <w:rsid w:val="00F7038A"/>
    <w:rsid w:val="00F70E24"/>
    <w:rsid w:val="00F7154F"/>
    <w:rsid w:val="00F71974"/>
    <w:rsid w:val="00F71A76"/>
    <w:rsid w:val="00F71B9C"/>
    <w:rsid w:val="00F7201B"/>
    <w:rsid w:val="00F72357"/>
    <w:rsid w:val="00F72707"/>
    <w:rsid w:val="00F72ADC"/>
    <w:rsid w:val="00F72F16"/>
    <w:rsid w:val="00F733EA"/>
    <w:rsid w:val="00F74144"/>
    <w:rsid w:val="00F7444C"/>
    <w:rsid w:val="00F76F0E"/>
    <w:rsid w:val="00F77AA8"/>
    <w:rsid w:val="00F77CDD"/>
    <w:rsid w:val="00F81445"/>
    <w:rsid w:val="00F8169A"/>
    <w:rsid w:val="00F816FC"/>
    <w:rsid w:val="00F8179A"/>
    <w:rsid w:val="00F8198F"/>
    <w:rsid w:val="00F821D7"/>
    <w:rsid w:val="00F84F17"/>
    <w:rsid w:val="00F854C6"/>
    <w:rsid w:val="00F8556E"/>
    <w:rsid w:val="00F861F6"/>
    <w:rsid w:val="00F86E14"/>
    <w:rsid w:val="00F871AD"/>
    <w:rsid w:val="00F872FB"/>
    <w:rsid w:val="00F8760B"/>
    <w:rsid w:val="00F87B6E"/>
    <w:rsid w:val="00F87C37"/>
    <w:rsid w:val="00F90B8B"/>
    <w:rsid w:val="00F91336"/>
    <w:rsid w:val="00F913A1"/>
    <w:rsid w:val="00F9155D"/>
    <w:rsid w:val="00F9199A"/>
    <w:rsid w:val="00F92B97"/>
    <w:rsid w:val="00F931E8"/>
    <w:rsid w:val="00F93227"/>
    <w:rsid w:val="00F934DA"/>
    <w:rsid w:val="00F94080"/>
    <w:rsid w:val="00F9474B"/>
    <w:rsid w:val="00F94893"/>
    <w:rsid w:val="00F94A52"/>
    <w:rsid w:val="00F9508C"/>
    <w:rsid w:val="00F95CC6"/>
    <w:rsid w:val="00F9645F"/>
    <w:rsid w:val="00F971E5"/>
    <w:rsid w:val="00F97767"/>
    <w:rsid w:val="00F97F55"/>
    <w:rsid w:val="00FA0063"/>
    <w:rsid w:val="00FA057A"/>
    <w:rsid w:val="00FA07E6"/>
    <w:rsid w:val="00FA0B5A"/>
    <w:rsid w:val="00FA0EFF"/>
    <w:rsid w:val="00FA3622"/>
    <w:rsid w:val="00FA3AD5"/>
    <w:rsid w:val="00FA48D4"/>
    <w:rsid w:val="00FA4AB4"/>
    <w:rsid w:val="00FA4E34"/>
    <w:rsid w:val="00FA727E"/>
    <w:rsid w:val="00FA7ACF"/>
    <w:rsid w:val="00FB053E"/>
    <w:rsid w:val="00FB10F5"/>
    <w:rsid w:val="00FB1C2A"/>
    <w:rsid w:val="00FB2045"/>
    <w:rsid w:val="00FB252B"/>
    <w:rsid w:val="00FB29E2"/>
    <w:rsid w:val="00FB2F86"/>
    <w:rsid w:val="00FB2F8E"/>
    <w:rsid w:val="00FB3453"/>
    <w:rsid w:val="00FB4068"/>
    <w:rsid w:val="00FB4529"/>
    <w:rsid w:val="00FB51BA"/>
    <w:rsid w:val="00FB51E3"/>
    <w:rsid w:val="00FB6A25"/>
    <w:rsid w:val="00FC0721"/>
    <w:rsid w:val="00FC0CEC"/>
    <w:rsid w:val="00FC0DA9"/>
    <w:rsid w:val="00FC1070"/>
    <w:rsid w:val="00FC13DC"/>
    <w:rsid w:val="00FC235E"/>
    <w:rsid w:val="00FC284B"/>
    <w:rsid w:val="00FC309B"/>
    <w:rsid w:val="00FC3351"/>
    <w:rsid w:val="00FC36D5"/>
    <w:rsid w:val="00FC4466"/>
    <w:rsid w:val="00FC4DC9"/>
    <w:rsid w:val="00FC4FDC"/>
    <w:rsid w:val="00FC501A"/>
    <w:rsid w:val="00FC52E0"/>
    <w:rsid w:val="00FC6014"/>
    <w:rsid w:val="00FC6596"/>
    <w:rsid w:val="00FC66CE"/>
    <w:rsid w:val="00FC6956"/>
    <w:rsid w:val="00FC6E51"/>
    <w:rsid w:val="00FC6E69"/>
    <w:rsid w:val="00FD00E9"/>
    <w:rsid w:val="00FD0819"/>
    <w:rsid w:val="00FD0A78"/>
    <w:rsid w:val="00FD0D69"/>
    <w:rsid w:val="00FD0F26"/>
    <w:rsid w:val="00FD12CB"/>
    <w:rsid w:val="00FD1783"/>
    <w:rsid w:val="00FD1787"/>
    <w:rsid w:val="00FD17F7"/>
    <w:rsid w:val="00FD19E8"/>
    <w:rsid w:val="00FD2218"/>
    <w:rsid w:val="00FD23A5"/>
    <w:rsid w:val="00FD2BEB"/>
    <w:rsid w:val="00FD39DE"/>
    <w:rsid w:val="00FD5498"/>
    <w:rsid w:val="00FD574C"/>
    <w:rsid w:val="00FD5A52"/>
    <w:rsid w:val="00FD5DCB"/>
    <w:rsid w:val="00FD65AD"/>
    <w:rsid w:val="00FD6F94"/>
    <w:rsid w:val="00FD76E2"/>
    <w:rsid w:val="00FD7C87"/>
    <w:rsid w:val="00FD7DC1"/>
    <w:rsid w:val="00FD7DED"/>
    <w:rsid w:val="00FE021A"/>
    <w:rsid w:val="00FE0B38"/>
    <w:rsid w:val="00FE0FBA"/>
    <w:rsid w:val="00FE11EF"/>
    <w:rsid w:val="00FE13EA"/>
    <w:rsid w:val="00FE2A48"/>
    <w:rsid w:val="00FE3485"/>
    <w:rsid w:val="00FE3C4D"/>
    <w:rsid w:val="00FE5218"/>
    <w:rsid w:val="00FE5A0A"/>
    <w:rsid w:val="00FE64E1"/>
    <w:rsid w:val="00FE6B87"/>
    <w:rsid w:val="00FE6CCB"/>
    <w:rsid w:val="00FE7038"/>
    <w:rsid w:val="00FE7101"/>
    <w:rsid w:val="00FE7874"/>
    <w:rsid w:val="00FF123F"/>
    <w:rsid w:val="00FF16E0"/>
    <w:rsid w:val="00FF1AF8"/>
    <w:rsid w:val="00FF1D4D"/>
    <w:rsid w:val="00FF1D88"/>
    <w:rsid w:val="00FF215D"/>
    <w:rsid w:val="00FF2CB5"/>
    <w:rsid w:val="00FF2D76"/>
    <w:rsid w:val="00FF42DE"/>
    <w:rsid w:val="00FF4798"/>
    <w:rsid w:val="00FF4C62"/>
    <w:rsid w:val="00FF4CD9"/>
    <w:rsid w:val="00FF538D"/>
    <w:rsid w:val="00FF543B"/>
    <w:rsid w:val="00FF5928"/>
    <w:rsid w:val="00FF66BE"/>
    <w:rsid w:val="00FF693A"/>
    <w:rsid w:val="00FF695B"/>
    <w:rsid w:val="00FF7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39FD66"/>
  <w15:docId w15:val="{8D8AC956-7498-49E0-B106-FFBBAC23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E319D8"/>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319D8"/>
    <w:pPr>
      <w:tabs>
        <w:tab w:val="center" w:pos="4320"/>
        <w:tab w:val="right" w:pos="8640"/>
      </w:tabs>
    </w:pPr>
  </w:style>
  <w:style w:type="character" w:styleId="PageNumber">
    <w:name w:val="page number"/>
    <w:basedOn w:val="DefaultParagraphFont"/>
    <w:rsid w:val="00E319D8"/>
  </w:style>
  <w:style w:type="paragraph" w:styleId="Footer">
    <w:name w:val="footer"/>
    <w:basedOn w:val="Normal"/>
    <w:rsid w:val="00E319D8"/>
    <w:pPr>
      <w:tabs>
        <w:tab w:val="center" w:pos="4320"/>
        <w:tab w:val="right" w:pos="8640"/>
      </w:tabs>
    </w:pPr>
  </w:style>
  <w:style w:type="paragraph" w:styleId="DocumentMap">
    <w:name w:val="Document Map"/>
    <w:basedOn w:val="Normal"/>
    <w:semiHidden/>
    <w:rsid w:val="00E319D8"/>
    <w:pPr>
      <w:shd w:val="clear" w:color="auto" w:fill="000080"/>
    </w:pPr>
    <w:rPr>
      <w:rFonts w:ascii="Tahoma" w:hAnsi="Tahoma"/>
    </w:rPr>
  </w:style>
  <w:style w:type="paragraph" w:styleId="BodyText2">
    <w:name w:val="Body Text 2"/>
    <w:basedOn w:val="Normal"/>
    <w:rsid w:val="00E319D8"/>
    <w:pPr>
      <w:spacing w:line="480" w:lineRule="auto"/>
      <w:ind w:firstLine="720"/>
    </w:pPr>
  </w:style>
  <w:style w:type="character" w:styleId="Emphasis">
    <w:name w:val="Emphasis"/>
    <w:basedOn w:val="DefaultParagraphFont"/>
    <w:uiPriority w:val="20"/>
    <w:qFormat/>
    <w:rsid w:val="007542BD"/>
    <w:rPr>
      <w:i/>
      <w:iCs/>
    </w:rPr>
  </w:style>
  <w:style w:type="character" w:customStyle="1" w:styleId="bodyinsert01">
    <w:name w:val="bodyinsert01"/>
    <w:basedOn w:val="DefaultParagraphFont"/>
    <w:rsid w:val="002E1FD4"/>
  </w:style>
  <w:style w:type="character" w:styleId="HTMLTypewriter">
    <w:name w:val="HTML Typewriter"/>
    <w:basedOn w:val="DefaultParagraphFont"/>
    <w:uiPriority w:val="99"/>
    <w:unhideWhenUsed/>
    <w:rsid w:val="00A97CD2"/>
    <w:rPr>
      <w:rFonts w:ascii="Courier New" w:eastAsia="Times New Roman" w:hAnsi="Courier New" w:cs="Courier New"/>
      <w:sz w:val="20"/>
      <w:szCs w:val="20"/>
    </w:rPr>
  </w:style>
  <w:style w:type="paragraph" w:styleId="NormalWeb">
    <w:name w:val="Normal (Web)"/>
    <w:basedOn w:val="Normal"/>
    <w:uiPriority w:val="99"/>
    <w:unhideWhenUsed/>
    <w:rsid w:val="00B623BF"/>
    <w:pPr>
      <w:spacing w:before="100" w:beforeAutospacing="1" w:after="100" w:afterAutospacing="1"/>
    </w:pPr>
    <w:rPr>
      <w:rFonts w:ascii="Times New Roman" w:hAnsi="Times New Roman"/>
      <w:szCs w:val="24"/>
    </w:rPr>
  </w:style>
  <w:style w:type="character" w:customStyle="1" w:styleId="italic">
    <w:name w:val="italic"/>
    <w:basedOn w:val="DefaultParagraphFont"/>
    <w:rsid w:val="000F5176"/>
  </w:style>
  <w:style w:type="character" w:customStyle="1" w:styleId="apple-style-span">
    <w:name w:val="apple-style-span"/>
    <w:basedOn w:val="DefaultParagraphFont"/>
    <w:rsid w:val="000F5176"/>
  </w:style>
  <w:style w:type="paragraph" w:styleId="NoSpacing">
    <w:name w:val="No Spacing"/>
    <w:uiPriority w:val="1"/>
    <w:qFormat/>
    <w:rsid w:val="00976D4E"/>
    <w:rPr>
      <w:rFonts w:ascii="Tahoma" w:eastAsia="Calibri" w:hAnsi="Tahoma" w:cs="Myriad Pro"/>
      <w:sz w:val="24"/>
      <w:szCs w:val="24"/>
    </w:rPr>
  </w:style>
  <w:style w:type="character" w:customStyle="1" w:styleId="apple-converted-space">
    <w:name w:val="apple-converted-space"/>
    <w:basedOn w:val="DefaultParagraphFont"/>
    <w:rsid w:val="00B54807"/>
  </w:style>
  <w:style w:type="character" w:styleId="Hyperlink">
    <w:name w:val="Hyperlink"/>
    <w:basedOn w:val="DefaultParagraphFont"/>
    <w:uiPriority w:val="99"/>
    <w:unhideWhenUsed/>
    <w:rsid w:val="00B54807"/>
    <w:rPr>
      <w:color w:val="0000FF"/>
      <w:u w:val="single"/>
    </w:rPr>
  </w:style>
  <w:style w:type="character" w:customStyle="1" w:styleId="HeaderChar">
    <w:name w:val="Header Char"/>
    <w:basedOn w:val="DefaultParagraphFont"/>
    <w:link w:val="Header"/>
    <w:uiPriority w:val="99"/>
    <w:rsid w:val="00646C0E"/>
    <w:rPr>
      <w:rFonts w:ascii="Arial" w:hAnsi="Arial"/>
      <w:sz w:val="24"/>
    </w:rPr>
  </w:style>
  <w:style w:type="paragraph" w:styleId="ListParagraph">
    <w:name w:val="List Paragraph"/>
    <w:basedOn w:val="Normal"/>
    <w:uiPriority w:val="34"/>
    <w:qFormat/>
    <w:rsid w:val="00EB40DB"/>
    <w:pPr>
      <w:spacing w:after="200" w:line="276" w:lineRule="auto"/>
      <w:ind w:left="720"/>
      <w:contextualSpacing/>
    </w:pPr>
    <w:rPr>
      <w:rFonts w:ascii="Times New Roman" w:eastAsiaTheme="minorHAnsi" w:hAnsi="Times New Roman"/>
      <w:szCs w:val="24"/>
    </w:rPr>
  </w:style>
  <w:style w:type="character" w:customStyle="1" w:styleId="citation">
    <w:name w:val="citation"/>
    <w:basedOn w:val="DefaultParagraphFont"/>
    <w:rsid w:val="000A5063"/>
  </w:style>
  <w:style w:type="character" w:customStyle="1" w:styleId="z3988">
    <w:name w:val="z3988"/>
    <w:basedOn w:val="DefaultParagraphFont"/>
    <w:rsid w:val="00E6086A"/>
  </w:style>
  <w:style w:type="paragraph" w:customStyle="1" w:styleId="gculcreference">
    <w:name w:val="gculcreference"/>
    <w:basedOn w:val="Normal"/>
    <w:rsid w:val="008E42D7"/>
    <w:pPr>
      <w:spacing w:before="100" w:beforeAutospacing="1" w:after="100" w:afterAutospacing="1"/>
    </w:pPr>
    <w:rPr>
      <w:rFonts w:ascii="Times New Roman" w:hAnsi="Times New Roman"/>
      <w:szCs w:val="24"/>
    </w:rPr>
  </w:style>
  <w:style w:type="paragraph" w:customStyle="1" w:styleId="APAReference">
    <w:name w:val="APA Reference"/>
    <w:basedOn w:val="Normal"/>
    <w:rsid w:val="006A744D"/>
    <w:pPr>
      <w:overflowPunct w:val="0"/>
      <w:autoSpaceDE w:val="0"/>
      <w:autoSpaceDN w:val="0"/>
      <w:adjustRightInd w:val="0"/>
      <w:spacing w:line="480" w:lineRule="auto"/>
      <w:ind w:left="720" w:hanging="720"/>
      <w:textAlignment w:val="baseline"/>
    </w:pPr>
    <w:rPr>
      <w:rFonts w:ascii="Times New Roman" w:hAnsi="Times New Roman"/>
    </w:rPr>
  </w:style>
  <w:style w:type="character" w:styleId="Strong">
    <w:name w:val="Strong"/>
    <w:basedOn w:val="DefaultParagraphFont"/>
    <w:uiPriority w:val="22"/>
    <w:qFormat/>
    <w:rsid w:val="00A87B1F"/>
    <w:rPr>
      <w:b/>
      <w:bCs/>
    </w:rPr>
  </w:style>
  <w:style w:type="paragraph" w:customStyle="1" w:styleId="Default">
    <w:name w:val="Default"/>
    <w:rsid w:val="005F79F0"/>
    <w:pPr>
      <w:autoSpaceDE w:val="0"/>
      <w:autoSpaceDN w:val="0"/>
      <w:adjustRightInd w:val="0"/>
    </w:pPr>
    <w:rPr>
      <w:rFonts w:eastAsiaTheme="minorHAnsi"/>
      <w:color w:val="000000"/>
      <w:sz w:val="24"/>
      <w:szCs w:val="24"/>
    </w:rPr>
  </w:style>
  <w:style w:type="character" w:customStyle="1" w:styleId="personname">
    <w:name w:val="person_name"/>
    <w:basedOn w:val="DefaultParagraphFont"/>
    <w:rsid w:val="005F79F0"/>
  </w:style>
  <w:style w:type="character" w:styleId="FollowedHyperlink">
    <w:name w:val="FollowedHyperlink"/>
    <w:basedOn w:val="DefaultParagraphFont"/>
    <w:semiHidden/>
    <w:unhideWhenUsed/>
    <w:rsid w:val="0071718F"/>
    <w:rPr>
      <w:color w:val="800080" w:themeColor="followedHyperlink"/>
      <w:u w:val="single"/>
    </w:rPr>
  </w:style>
  <w:style w:type="paragraph" w:styleId="BalloonText">
    <w:name w:val="Balloon Text"/>
    <w:basedOn w:val="Normal"/>
    <w:link w:val="BalloonTextChar"/>
    <w:semiHidden/>
    <w:unhideWhenUsed/>
    <w:rsid w:val="00577038"/>
    <w:rPr>
      <w:rFonts w:ascii="Segoe UI" w:hAnsi="Segoe UI" w:cs="Segoe UI"/>
      <w:sz w:val="18"/>
      <w:szCs w:val="18"/>
    </w:rPr>
  </w:style>
  <w:style w:type="character" w:customStyle="1" w:styleId="BalloonTextChar">
    <w:name w:val="Balloon Text Char"/>
    <w:basedOn w:val="DefaultParagraphFont"/>
    <w:link w:val="BalloonText"/>
    <w:semiHidden/>
    <w:rsid w:val="00577038"/>
    <w:rPr>
      <w:rFonts w:ascii="Segoe UI" w:hAnsi="Segoe UI" w:cs="Segoe UI"/>
      <w:sz w:val="18"/>
      <w:szCs w:val="18"/>
    </w:rPr>
  </w:style>
  <w:style w:type="character" w:styleId="Mention">
    <w:name w:val="Mention"/>
    <w:basedOn w:val="DefaultParagraphFont"/>
    <w:uiPriority w:val="99"/>
    <w:semiHidden/>
    <w:unhideWhenUsed/>
    <w:rsid w:val="00F63473"/>
    <w:rPr>
      <w:color w:val="2B579A"/>
      <w:shd w:val="clear" w:color="auto" w:fill="E6E6E6"/>
    </w:rPr>
  </w:style>
  <w:style w:type="character" w:styleId="CommentReference">
    <w:name w:val="annotation reference"/>
    <w:basedOn w:val="DefaultParagraphFont"/>
    <w:semiHidden/>
    <w:unhideWhenUsed/>
    <w:rsid w:val="00235752"/>
    <w:rPr>
      <w:sz w:val="18"/>
      <w:szCs w:val="18"/>
    </w:rPr>
  </w:style>
  <w:style w:type="paragraph" w:styleId="CommentText">
    <w:name w:val="annotation text"/>
    <w:basedOn w:val="Normal"/>
    <w:link w:val="CommentTextChar"/>
    <w:semiHidden/>
    <w:unhideWhenUsed/>
    <w:rsid w:val="00235752"/>
    <w:rPr>
      <w:szCs w:val="24"/>
    </w:rPr>
  </w:style>
  <w:style w:type="character" w:customStyle="1" w:styleId="CommentTextChar">
    <w:name w:val="Comment Text Char"/>
    <w:basedOn w:val="DefaultParagraphFont"/>
    <w:link w:val="CommentText"/>
    <w:semiHidden/>
    <w:rsid w:val="00235752"/>
    <w:rPr>
      <w:rFonts w:ascii="Arial" w:hAnsi="Arial"/>
      <w:sz w:val="24"/>
      <w:szCs w:val="24"/>
    </w:rPr>
  </w:style>
  <w:style w:type="paragraph" w:styleId="CommentSubject">
    <w:name w:val="annotation subject"/>
    <w:basedOn w:val="CommentText"/>
    <w:next w:val="CommentText"/>
    <w:link w:val="CommentSubjectChar"/>
    <w:semiHidden/>
    <w:unhideWhenUsed/>
    <w:rsid w:val="00235752"/>
    <w:rPr>
      <w:b/>
      <w:bCs/>
      <w:sz w:val="20"/>
      <w:szCs w:val="20"/>
    </w:rPr>
  </w:style>
  <w:style w:type="character" w:customStyle="1" w:styleId="CommentSubjectChar">
    <w:name w:val="Comment Subject Char"/>
    <w:basedOn w:val="CommentTextChar"/>
    <w:link w:val="CommentSubject"/>
    <w:semiHidden/>
    <w:rsid w:val="00235752"/>
    <w:rPr>
      <w:rFonts w:ascii="Arial" w:hAnsi="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26431">
      <w:bodyDiv w:val="1"/>
      <w:marLeft w:val="0"/>
      <w:marRight w:val="0"/>
      <w:marTop w:val="0"/>
      <w:marBottom w:val="0"/>
      <w:divBdr>
        <w:top w:val="none" w:sz="0" w:space="0" w:color="auto"/>
        <w:left w:val="none" w:sz="0" w:space="0" w:color="auto"/>
        <w:bottom w:val="none" w:sz="0" w:space="0" w:color="auto"/>
        <w:right w:val="none" w:sz="0" w:space="0" w:color="auto"/>
      </w:divBdr>
    </w:div>
    <w:div w:id="467817110">
      <w:bodyDiv w:val="1"/>
      <w:marLeft w:val="0"/>
      <w:marRight w:val="0"/>
      <w:marTop w:val="0"/>
      <w:marBottom w:val="0"/>
      <w:divBdr>
        <w:top w:val="none" w:sz="0" w:space="0" w:color="auto"/>
        <w:left w:val="none" w:sz="0" w:space="0" w:color="auto"/>
        <w:bottom w:val="none" w:sz="0" w:space="0" w:color="auto"/>
        <w:right w:val="none" w:sz="0" w:space="0" w:color="auto"/>
      </w:divBdr>
      <w:divsChild>
        <w:div w:id="932202959">
          <w:marLeft w:val="0"/>
          <w:marRight w:val="0"/>
          <w:marTop w:val="0"/>
          <w:marBottom w:val="0"/>
          <w:divBdr>
            <w:top w:val="none" w:sz="0" w:space="0" w:color="auto"/>
            <w:left w:val="none" w:sz="0" w:space="0" w:color="auto"/>
            <w:bottom w:val="none" w:sz="0" w:space="0" w:color="auto"/>
            <w:right w:val="none" w:sz="0" w:space="0" w:color="auto"/>
          </w:divBdr>
        </w:div>
      </w:divsChild>
    </w:div>
    <w:div w:id="496116542">
      <w:bodyDiv w:val="1"/>
      <w:marLeft w:val="0"/>
      <w:marRight w:val="0"/>
      <w:marTop w:val="0"/>
      <w:marBottom w:val="0"/>
      <w:divBdr>
        <w:top w:val="none" w:sz="0" w:space="0" w:color="auto"/>
        <w:left w:val="none" w:sz="0" w:space="0" w:color="auto"/>
        <w:bottom w:val="none" w:sz="0" w:space="0" w:color="auto"/>
        <w:right w:val="none" w:sz="0" w:space="0" w:color="auto"/>
      </w:divBdr>
      <w:divsChild>
        <w:div w:id="858393818">
          <w:marLeft w:val="0"/>
          <w:marRight w:val="0"/>
          <w:marTop w:val="0"/>
          <w:marBottom w:val="0"/>
          <w:divBdr>
            <w:top w:val="none" w:sz="0" w:space="0" w:color="auto"/>
            <w:left w:val="none" w:sz="0" w:space="0" w:color="auto"/>
            <w:bottom w:val="none" w:sz="0" w:space="0" w:color="auto"/>
            <w:right w:val="none" w:sz="0" w:space="0" w:color="auto"/>
          </w:divBdr>
        </w:div>
      </w:divsChild>
    </w:div>
    <w:div w:id="594242141">
      <w:bodyDiv w:val="1"/>
      <w:marLeft w:val="0"/>
      <w:marRight w:val="0"/>
      <w:marTop w:val="0"/>
      <w:marBottom w:val="0"/>
      <w:divBdr>
        <w:top w:val="none" w:sz="0" w:space="0" w:color="auto"/>
        <w:left w:val="none" w:sz="0" w:space="0" w:color="auto"/>
        <w:bottom w:val="none" w:sz="0" w:space="0" w:color="auto"/>
        <w:right w:val="none" w:sz="0" w:space="0" w:color="auto"/>
      </w:divBdr>
    </w:div>
    <w:div w:id="741026640">
      <w:bodyDiv w:val="1"/>
      <w:marLeft w:val="0"/>
      <w:marRight w:val="0"/>
      <w:marTop w:val="0"/>
      <w:marBottom w:val="0"/>
      <w:divBdr>
        <w:top w:val="none" w:sz="0" w:space="0" w:color="auto"/>
        <w:left w:val="none" w:sz="0" w:space="0" w:color="auto"/>
        <w:bottom w:val="none" w:sz="0" w:space="0" w:color="auto"/>
        <w:right w:val="none" w:sz="0" w:space="0" w:color="auto"/>
      </w:divBdr>
      <w:divsChild>
        <w:div w:id="857620529">
          <w:marLeft w:val="0"/>
          <w:marRight w:val="0"/>
          <w:marTop w:val="0"/>
          <w:marBottom w:val="0"/>
          <w:divBdr>
            <w:top w:val="none" w:sz="0" w:space="0" w:color="auto"/>
            <w:left w:val="none" w:sz="0" w:space="0" w:color="auto"/>
            <w:bottom w:val="none" w:sz="0" w:space="0" w:color="auto"/>
            <w:right w:val="none" w:sz="0" w:space="0" w:color="auto"/>
          </w:divBdr>
        </w:div>
      </w:divsChild>
    </w:div>
    <w:div w:id="1056245347">
      <w:bodyDiv w:val="1"/>
      <w:marLeft w:val="0"/>
      <w:marRight w:val="0"/>
      <w:marTop w:val="0"/>
      <w:marBottom w:val="0"/>
      <w:divBdr>
        <w:top w:val="none" w:sz="0" w:space="0" w:color="auto"/>
        <w:left w:val="none" w:sz="0" w:space="0" w:color="auto"/>
        <w:bottom w:val="none" w:sz="0" w:space="0" w:color="auto"/>
        <w:right w:val="none" w:sz="0" w:space="0" w:color="auto"/>
      </w:divBdr>
      <w:divsChild>
        <w:div w:id="532961154">
          <w:marLeft w:val="0"/>
          <w:marRight w:val="0"/>
          <w:marTop w:val="0"/>
          <w:marBottom w:val="0"/>
          <w:divBdr>
            <w:top w:val="none" w:sz="0" w:space="0" w:color="auto"/>
            <w:left w:val="none" w:sz="0" w:space="0" w:color="auto"/>
            <w:bottom w:val="none" w:sz="0" w:space="0" w:color="auto"/>
            <w:right w:val="none" w:sz="0" w:space="0" w:color="auto"/>
          </w:divBdr>
        </w:div>
      </w:divsChild>
    </w:div>
    <w:div w:id="1478036391">
      <w:bodyDiv w:val="1"/>
      <w:marLeft w:val="0"/>
      <w:marRight w:val="0"/>
      <w:marTop w:val="0"/>
      <w:marBottom w:val="0"/>
      <w:divBdr>
        <w:top w:val="none" w:sz="0" w:space="0" w:color="auto"/>
        <w:left w:val="none" w:sz="0" w:space="0" w:color="auto"/>
        <w:bottom w:val="none" w:sz="0" w:space="0" w:color="auto"/>
        <w:right w:val="none" w:sz="0" w:space="0" w:color="auto"/>
      </w:divBdr>
    </w:div>
    <w:div w:id="1571764716">
      <w:bodyDiv w:val="1"/>
      <w:marLeft w:val="0"/>
      <w:marRight w:val="0"/>
      <w:marTop w:val="0"/>
      <w:marBottom w:val="0"/>
      <w:divBdr>
        <w:top w:val="none" w:sz="0" w:space="0" w:color="auto"/>
        <w:left w:val="none" w:sz="0" w:space="0" w:color="auto"/>
        <w:bottom w:val="none" w:sz="0" w:space="0" w:color="auto"/>
        <w:right w:val="none" w:sz="0" w:space="0" w:color="auto"/>
      </w:divBdr>
      <w:divsChild>
        <w:div w:id="672803368">
          <w:marLeft w:val="0"/>
          <w:marRight w:val="0"/>
          <w:marTop w:val="0"/>
          <w:marBottom w:val="0"/>
          <w:divBdr>
            <w:top w:val="none" w:sz="0" w:space="0" w:color="auto"/>
            <w:left w:val="none" w:sz="0" w:space="0" w:color="auto"/>
            <w:bottom w:val="none" w:sz="0" w:space="0" w:color="auto"/>
            <w:right w:val="none" w:sz="0" w:space="0" w:color="auto"/>
          </w:divBdr>
        </w:div>
        <w:div w:id="1505852057">
          <w:marLeft w:val="0"/>
          <w:marRight w:val="0"/>
          <w:marTop w:val="0"/>
          <w:marBottom w:val="0"/>
          <w:divBdr>
            <w:top w:val="none" w:sz="0" w:space="0" w:color="auto"/>
            <w:left w:val="none" w:sz="0" w:space="0" w:color="auto"/>
            <w:bottom w:val="none" w:sz="0" w:space="0" w:color="auto"/>
            <w:right w:val="none" w:sz="0" w:space="0" w:color="auto"/>
          </w:divBdr>
        </w:div>
        <w:div w:id="1928802463">
          <w:marLeft w:val="0"/>
          <w:marRight w:val="0"/>
          <w:marTop w:val="0"/>
          <w:marBottom w:val="0"/>
          <w:divBdr>
            <w:top w:val="none" w:sz="0" w:space="0" w:color="auto"/>
            <w:left w:val="none" w:sz="0" w:space="0" w:color="auto"/>
            <w:bottom w:val="none" w:sz="0" w:space="0" w:color="auto"/>
            <w:right w:val="none" w:sz="0" w:space="0" w:color="auto"/>
          </w:divBdr>
        </w:div>
      </w:divsChild>
    </w:div>
    <w:div w:id="1581402689">
      <w:bodyDiv w:val="1"/>
      <w:marLeft w:val="0"/>
      <w:marRight w:val="0"/>
      <w:marTop w:val="0"/>
      <w:marBottom w:val="0"/>
      <w:divBdr>
        <w:top w:val="none" w:sz="0" w:space="0" w:color="auto"/>
        <w:left w:val="none" w:sz="0" w:space="0" w:color="auto"/>
        <w:bottom w:val="none" w:sz="0" w:space="0" w:color="auto"/>
        <w:right w:val="none" w:sz="0" w:space="0" w:color="auto"/>
      </w:divBdr>
    </w:div>
    <w:div w:id="1848247515">
      <w:bodyDiv w:val="1"/>
      <w:marLeft w:val="0"/>
      <w:marRight w:val="0"/>
      <w:marTop w:val="0"/>
      <w:marBottom w:val="0"/>
      <w:divBdr>
        <w:top w:val="none" w:sz="0" w:space="0" w:color="auto"/>
        <w:left w:val="none" w:sz="0" w:space="0" w:color="auto"/>
        <w:bottom w:val="none" w:sz="0" w:space="0" w:color="auto"/>
        <w:right w:val="none" w:sz="0" w:space="0" w:color="auto"/>
      </w:divBdr>
      <w:divsChild>
        <w:div w:id="109858801">
          <w:marLeft w:val="0"/>
          <w:marRight w:val="0"/>
          <w:marTop w:val="0"/>
          <w:marBottom w:val="0"/>
          <w:divBdr>
            <w:top w:val="none" w:sz="0" w:space="0" w:color="auto"/>
            <w:left w:val="none" w:sz="0" w:space="0" w:color="auto"/>
            <w:bottom w:val="none" w:sz="0" w:space="0" w:color="auto"/>
            <w:right w:val="none" w:sz="0" w:space="0" w:color="auto"/>
          </w:divBdr>
          <w:divsChild>
            <w:div w:id="1744256658">
              <w:marLeft w:val="0"/>
              <w:marRight w:val="0"/>
              <w:marTop w:val="0"/>
              <w:marBottom w:val="0"/>
              <w:divBdr>
                <w:top w:val="none" w:sz="0" w:space="0" w:color="auto"/>
                <w:left w:val="none" w:sz="0" w:space="0" w:color="auto"/>
                <w:bottom w:val="none" w:sz="0" w:space="0" w:color="auto"/>
                <w:right w:val="none" w:sz="0" w:space="0" w:color="auto"/>
              </w:divBdr>
            </w:div>
            <w:div w:id="2090810945">
              <w:marLeft w:val="0"/>
              <w:marRight w:val="0"/>
              <w:marTop w:val="0"/>
              <w:marBottom w:val="0"/>
              <w:divBdr>
                <w:top w:val="none" w:sz="0" w:space="0" w:color="auto"/>
                <w:left w:val="none" w:sz="0" w:space="0" w:color="auto"/>
                <w:bottom w:val="none" w:sz="0" w:space="0" w:color="auto"/>
                <w:right w:val="none" w:sz="0" w:space="0" w:color="auto"/>
              </w:divBdr>
            </w:div>
            <w:div w:id="13288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6130">
      <w:bodyDiv w:val="1"/>
      <w:marLeft w:val="0"/>
      <w:marRight w:val="0"/>
      <w:marTop w:val="0"/>
      <w:marBottom w:val="0"/>
      <w:divBdr>
        <w:top w:val="none" w:sz="0" w:space="0" w:color="auto"/>
        <w:left w:val="none" w:sz="0" w:space="0" w:color="auto"/>
        <w:bottom w:val="none" w:sz="0" w:space="0" w:color="auto"/>
        <w:right w:val="none" w:sz="0" w:space="0" w:color="auto"/>
      </w:divBdr>
      <w:divsChild>
        <w:div w:id="244530451">
          <w:marLeft w:val="0"/>
          <w:marRight w:val="0"/>
          <w:marTop w:val="0"/>
          <w:marBottom w:val="0"/>
          <w:divBdr>
            <w:top w:val="none" w:sz="0" w:space="0" w:color="auto"/>
            <w:left w:val="none" w:sz="0" w:space="0" w:color="auto"/>
            <w:bottom w:val="none" w:sz="0" w:space="0" w:color="auto"/>
            <w:right w:val="none" w:sz="0" w:space="0" w:color="auto"/>
          </w:divBdr>
        </w:div>
        <w:div w:id="753092694">
          <w:marLeft w:val="0"/>
          <w:marRight w:val="0"/>
          <w:marTop w:val="0"/>
          <w:marBottom w:val="0"/>
          <w:divBdr>
            <w:top w:val="none" w:sz="0" w:space="0" w:color="auto"/>
            <w:left w:val="none" w:sz="0" w:space="0" w:color="auto"/>
            <w:bottom w:val="none" w:sz="0" w:space="0" w:color="auto"/>
            <w:right w:val="none" w:sz="0" w:space="0" w:color="auto"/>
          </w:divBdr>
        </w:div>
        <w:div w:id="971591480">
          <w:marLeft w:val="0"/>
          <w:marRight w:val="0"/>
          <w:marTop w:val="0"/>
          <w:marBottom w:val="0"/>
          <w:divBdr>
            <w:top w:val="none" w:sz="0" w:space="0" w:color="auto"/>
            <w:left w:val="none" w:sz="0" w:space="0" w:color="auto"/>
            <w:bottom w:val="none" w:sz="0" w:space="0" w:color="auto"/>
            <w:right w:val="none" w:sz="0" w:space="0" w:color="auto"/>
          </w:divBdr>
        </w:div>
        <w:div w:id="678780322">
          <w:marLeft w:val="0"/>
          <w:marRight w:val="0"/>
          <w:marTop w:val="0"/>
          <w:marBottom w:val="0"/>
          <w:divBdr>
            <w:top w:val="none" w:sz="0" w:space="0" w:color="auto"/>
            <w:left w:val="none" w:sz="0" w:space="0" w:color="auto"/>
            <w:bottom w:val="none" w:sz="0" w:space="0" w:color="auto"/>
            <w:right w:val="none" w:sz="0" w:space="0" w:color="auto"/>
          </w:divBdr>
        </w:div>
        <w:div w:id="746728302">
          <w:marLeft w:val="0"/>
          <w:marRight w:val="0"/>
          <w:marTop w:val="0"/>
          <w:marBottom w:val="0"/>
          <w:divBdr>
            <w:top w:val="none" w:sz="0" w:space="0" w:color="auto"/>
            <w:left w:val="none" w:sz="0" w:space="0" w:color="auto"/>
            <w:bottom w:val="none" w:sz="0" w:space="0" w:color="auto"/>
            <w:right w:val="none" w:sz="0" w:space="0" w:color="auto"/>
          </w:divBdr>
        </w:div>
        <w:div w:id="646935485">
          <w:marLeft w:val="0"/>
          <w:marRight w:val="0"/>
          <w:marTop w:val="0"/>
          <w:marBottom w:val="0"/>
          <w:divBdr>
            <w:top w:val="none" w:sz="0" w:space="0" w:color="auto"/>
            <w:left w:val="none" w:sz="0" w:space="0" w:color="auto"/>
            <w:bottom w:val="none" w:sz="0" w:space="0" w:color="auto"/>
            <w:right w:val="none" w:sz="0" w:space="0" w:color="auto"/>
          </w:divBdr>
        </w:div>
        <w:div w:id="1275137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_SRC\Application%20Data\Microsoft\Templates\AP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D0BC0-DBCF-4C20-8C4E-2310E8CFC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APA.dot</Template>
  <TotalTime>386</TotalTime>
  <Pages>9</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PSY 847 Week 5 Paper</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847 Week 5 Paper</dc:title>
  <dc:subject>Shaping Behavior: The Many Forms It Takes</dc:subject>
  <dc:creator>Lonny Meinecke</dc:creator>
  <cp:lastModifiedBy>Meinecke, Lonny</cp:lastModifiedBy>
  <cp:revision>17</cp:revision>
  <cp:lastPrinted>2014-10-08T18:44:00Z</cp:lastPrinted>
  <dcterms:created xsi:type="dcterms:W3CDTF">2017-06-12T15:40:00Z</dcterms:created>
  <dcterms:modified xsi:type="dcterms:W3CDTF">2017-06-13T16:42:00Z</dcterms:modified>
</cp:coreProperties>
</file>